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058C" w14:textId="16D982C5" w:rsidR="0080357C" w:rsidRDefault="0080357C" w:rsidP="0080357C">
      <w:pPr>
        <w:rPr>
          <w:b/>
          <w:sz w:val="40"/>
          <w:szCs w:val="40"/>
        </w:rPr>
      </w:pPr>
      <w:r>
        <w:rPr>
          <w:rFonts w:ascii="Roboto" w:hAnsi="Roboto"/>
          <w:noProof/>
          <w:color w:val="333333"/>
          <w:sz w:val="20"/>
          <w:szCs w:val="20"/>
        </w:rPr>
        <w:drawing>
          <wp:inline distT="0" distB="0" distL="0" distR="0" wp14:anchorId="5D992265" wp14:editId="56C9757A">
            <wp:extent cx="1457325" cy="1076325"/>
            <wp:effectExtent l="0" t="0" r="9525" b="9525"/>
            <wp:docPr id="2" name="Picture 2" descr="cid:image004.jpg@01D0DF49.D8FC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jpg@01D0DF49.D8FC3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0F1">
        <w:rPr>
          <w:color w:val="1C1C1C"/>
          <w:w w:val="105"/>
        </w:rPr>
        <w:t xml:space="preserve"> 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</w:r>
      <w:r w:rsidRPr="004E0130">
        <w:rPr>
          <w:b/>
          <w:sz w:val="40"/>
          <w:szCs w:val="40"/>
        </w:rPr>
        <w:t>JOB DESCRIPTION</w:t>
      </w:r>
    </w:p>
    <w:p w14:paraId="317A79A3" w14:textId="77777777" w:rsidR="00737303" w:rsidRPr="004E0130" w:rsidRDefault="00737303" w:rsidP="0080357C">
      <w:pPr>
        <w:rPr>
          <w:b/>
          <w:sz w:val="40"/>
          <w:szCs w:val="40"/>
        </w:rPr>
      </w:pP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7488"/>
      </w:tblGrid>
      <w:tr w:rsidR="00737303" w:rsidRPr="00737303" w14:paraId="14D6CAEF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FB26F" w14:textId="29E3AF8A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</w:t>
            </w: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ITLE: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6FDD38BE" w14:textId="7E472D47" w:rsidR="00737303" w:rsidRPr="00737303" w:rsidRDefault="00B81060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Redevelopment Project </w:t>
            </w:r>
            <w:r w:rsidR="007F1C79">
              <w:rPr>
                <w:rFonts w:ascii="Calibri" w:eastAsia="Calibri" w:hAnsi="Calibri"/>
                <w:sz w:val="24"/>
                <w:szCs w:val="24"/>
              </w:rPr>
              <w:t>Manager</w:t>
            </w:r>
            <w:r w:rsidR="00737303" w:rsidRPr="0073730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737303" w:rsidRPr="00737303" w14:paraId="299CDDD7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EA0F" w14:textId="79570ACC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JON STATUS: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503C051C" w14:textId="2B77D377" w:rsid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Exempt, Full-Time</w:t>
            </w:r>
          </w:p>
        </w:tc>
      </w:tr>
      <w:tr w:rsidR="00737303" w:rsidRPr="00737303" w14:paraId="15DEBA98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FAAF" w14:textId="77777777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LOCATION/DEPT: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5824C677" w14:textId="494352D1" w:rsidR="00737303" w:rsidRPr="00737303" w:rsidRDefault="007F1C79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Palm Beach County</w:t>
            </w:r>
          </w:p>
        </w:tc>
      </w:tr>
      <w:tr w:rsidR="00737303" w:rsidRPr="00737303" w14:paraId="0F85CCD8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1A42" w14:textId="77777777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REPORTS TO: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1E6122EE" w14:textId="2274571F" w:rsidR="00737303" w:rsidRPr="00737303" w:rsidRDefault="00846321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CRA Executive Director</w:t>
            </w:r>
          </w:p>
        </w:tc>
      </w:tr>
    </w:tbl>
    <w:p w14:paraId="2785913A" w14:textId="77777777" w:rsidR="00737303" w:rsidRDefault="00737303">
      <w:pPr>
        <w:ind w:left="110"/>
        <w:rPr>
          <w:b/>
          <w:color w:val="1C1C1C"/>
          <w:w w:val="105"/>
          <w:sz w:val="23"/>
        </w:rPr>
      </w:pPr>
    </w:p>
    <w:p w14:paraId="50C804EB" w14:textId="534F4B44" w:rsidR="00737303" w:rsidRPr="00201FF1" w:rsidRDefault="00737303" w:rsidP="00201FF1">
      <w:pPr>
        <w:adjustRightInd w:val="0"/>
        <w:jc w:val="both"/>
        <w:rPr>
          <w:rFonts w:ascii="Tahoma" w:hAnsi="Tahoma" w:cs="Tahoma"/>
          <w:spacing w:val="-3"/>
        </w:rPr>
      </w:pPr>
      <w:r w:rsidRPr="00800427">
        <w:rPr>
          <w:rFonts w:asciiTheme="minorHAnsi" w:hAnsiTheme="minorHAnsi" w:cstheme="minorHAnsi"/>
          <w:b/>
          <w:u w:val="single"/>
        </w:rPr>
        <w:t>Position Summary &amp; Essential Functions</w:t>
      </w:r>
      <w:r w:rsidRPr="00800427">
        <w:rPr>
          <w:rFonts w:asciiTheme="minorHAnsi" w:hAnsiTheme="minorHAnsi" w:cstheme="minorHAnsi"/>
        </w:rPr>
        <w:t xml:space="preserve"> - This position</w:t>
      </w:r>
      <w:r w:rsidR="00936741" w:rsidRPr="00936741">
        <w:rPr>
          <w:rFonts w:asciiTheme="minorHAnsi" w:hAnsiTheme="minorHAnsi" w:cstheme="minorHAnsi"/>
          <w:spacing w:val="-3"/>
        </w:rPr>
        <w:t xml:space="preserve"> is responsible for </w:t>
      </w:r>
      <w:r w:rsidR="00CA4804">
        <w:rPr>
          <w:rFonts w:asciiTheme="minorHAnsi" w:hAnsiTheme="minorHAnsi" w:cstheme="minorHAnsi"/>
          <w:spacing w:val="-3"/>
        </w:rPr>
        <w:t xml:space="preserve">providing project management services for city clients of RMA including downtown redevelopment management, redevelopment incentives, Community Redevelopment Agency management, neighborhood development, housing projects and horizontal and vertical construction projects. </w:t>
      </w:r>
      <w:r w:rsidR="00936741" w:rsidRPr="00936741">
        <w:rPr>
          <w:rFonts w:asciiTheme="minorHAnsi" w:hAnsiTheme="minorHAnsi" w:cstheme="minorHAnsi"/>
          <w:spacing w:val="-3"/>
        </w:rPr>
        <w:t>Applicant must be passionate and have a high degree of energy and dedication and be able to work independently</w:t>
      </w:r>
      <w:r w:rsidR="00D24F6F">
        <w:rPr>
          <w:rFonts w:asciiTheme="minorHAnsi" w:hAnsiTheme="minorHAnsi" w:cstheme="minorHAnsi"/>
          <w:spacing w:val="-3"/>
        </w:rPr>
        <w:t xml:space="preserve"> and pos</w:t>
      </w:r>
      <w:r w:rsidR="00CA4804">
        <w:rPr>
          <w:rFonts w:asciiTheme="minorHAnsi" w:hAnsiTheme="minorHAnsi" w:cstheme="minorHAnsi"/>
          <w:spacing w:val="-3"/>
        </w:rPr>
        <w:t>s</w:t>
      </w:r>
      <w:r w:rsidR="00D24F6F">
        <w:rPr>
          <w:rFonts w:asciiTheme="minorHAnsi" w:hAnsiTheme="minorHAnsi" w:cstheme="minorHAnsi"/>
          <w:spacing w:val="-3"/>
        </w:rPr>
        <w:t xml:space="preserve">ess </w:t>
      </w:r>
      <w:r w:rsidR="00CA4804">
        <w:rPr>
          <w:rFonts w:asciiTheme="minorHAnsi" w:hAnsiTheme="minorHAnsi" w:cstheme="minorHAnsi"/>
          <w:spacing w:val="-3"/>
        </w:rPr>
        <w:t xml:space="preserve">strong </w:t>
      </w:r>
      <w:r w:rsidR="00D24F6F">
        <w:rPr>
          <w:rFonts w:asciiTheme="minorHAnsi" w:hAnsiTheme="minorHAnsi" w:cstheme="minorHAnsi"/>
          <w:spacing w:val="-3"/>
        </w:rPr>
        <w:t xml:space="preserve">public speaking skills. </w:t>
      </w:r>
    </w:p>
    <w:p w14:paraId="32BDEF14" w14:textId="77777777" w:rsidR="003A0674" w:rsidRPr="00204499" w:rsidRDefault="003A0674" w:rsidP="003A0674">
      <w:pPr>
        <w:rPr>
          <w:rFonts w:asciiTheme="minorHAnsi" w:hAnsiTheme="minorHAnsi" w:cstheme="minorHAnsi"/>
        </w:rPr>
      </w:pPr>
    </w:p>
    <w:p w14:paraId="17A9344D" w14:textId="70530CDE" w:rsidR="00800427" w:rsidRPr="00800427" w:rsidRDefault="005820F1" w:rsidP="00800427">
      <w:pPr>
        <w:rPr>
          <w:rFonts w:asciiTheme="minorHAnsi" w:hAnsiTheme="minorHAnsi" w:cstheme="minorHAnsi"/>
          <w:b/>
          <w:color w:val="1C1C1C"/>
          <w:w w:val="105"/>
        </w:rPr>
      </w:pPr>
      <w:r w:rsidRPr="00800427">
        <w:rPr>
          <w:rFonts w:asciiTheme="minorHAnsi" w:hAnsiTheme="minorHAnsi" w:cstheme="minorHAnsi"/>
          <w:b/>
          <w:color w:val="1C1C1C"/>
          <w:w w:val="105"/>
        </w:rPr>
        <w:t>GENERAL</w:t>
      </w:r>
    </w:p>
    <w:p w14:paraId="3F71B408" w14:textId="1869C927" w:rsidR="00821166" w:rsidRPr="00800427" w:rsidRDefault="00204499" w:rsidP="00821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providing </w:t>
      </w:r>
      <w:r w:rsidR="00DF1B37">
        <w:rPr>
          <w:rFonts w:asciiTheme="minorHAnsi" w:hAnsiTheme="minorHAnsi" w:cstheme="minorHAnsi"/>
        </w:rPr>
        <w:t>project management</w:t>
      </w:r>
      <w:r>
        <w:rPr>
          <w:rFonts w:asciiTheme="minorHAnsi" w:hAnsiTheme="minorHAnsi" w:cstheme="minorHAnsi"/>
        </w:rPr>
        <w:t xml:space="preserve"> support to the </w:t>
      </w:r>
      <w:r w:rsidR="00D03B88">
        <w:rPr>
          <w:rFonts w:asciiTheme="minorHAnsi" w:hAnsiTheme="minorHAnsi" w:cstheme="minorHAnsi"/>
        </w:rPr>
        <w:t>assigned client</w:t>
      </w:r>
      <w:r w:rsidR="00C21AD4">
        <w:rPr>
          <w:rFonts w:asciiTheme="minorHAnsi" w:hAnsiTheme="minorHAnsi" w:cstheme="minorHAnsi"/>
        </w:rPr>
        <w:t>.</w:t>
      </w:r>
      <w:r w:rsidR="00C21AD4" w:rsidRPr="00800427">
        <w:rPr>
          <w:rFonts w:asciiTheme="minorHAnsi" w:hAnsiTheme="minorHAnsi" w:cstheme="minorHAnsi"/>
        </w:rPr>
        <w:t xml:space="preserve"> </w:t>
      </w:r>
      <w:r w:rsidR="008234A4">
        <w:rPr>
          <w:rFonts w:asciiTheme="minorHAnsi" w:hAnsiTheme="minorHAnsi" w:cstheme="minorHAnsi"/>
          <w:color w:val="1C1C1C"/>
        </w:rPr>
        <w:t xml:space="preserve">RMA </w:t>
      </w:r>
      <w:r w:rsidR="00911E5D">
        <w:rPr>
          <w:rFonts w:asciiTheme="minorHAnsi" w:hAnsiTheme="minorHAnsi" w:cstheme="minorHAnsi"/>
          <w:color w:val="1C1C1C"/>
        </w:rPr>
        <w:t>is located</w:t>
      </w:r>
      <w:r w:rsidR="005820F1" w:rsidRPr="00800427">
        <w:rPr>
          <w:rFonts w:asciiTheme="minorHAnsi" w:hAnsiTheme="minorHAnsi" w:cstheme="minorHAnsi"/>
          <w:color w:val="1C1C1C"/>
        </w:rPr>
        <w:t xml:space="preserve"> in Pompano Beach,</w:t>
      </w:r>
      <w:r w:rsidR="009A1449">
        <w:rPr>
          <w:rFonts w:asciiTheme="minorHAnsi" w:hAnsiTheme="minorHAnsi" w:cstheme="minorHAnsi"/>
          <w:color w:val="1C1C1C"/>
        </w:rPr>
        <w:t xml:space="preserve"> </w:t>
      </w:r>
      <w:r w:rsidR="008234A4">
        <w:rPr>
          <w:rFonts w:asciiTheme="minorHAnsi" w:hAnsiTheme="minorHAnsi" w:cstheme="minorHAnsi"/>
          <w:color w:val="1C1C1C"/>
        </w:rPr>
        <w:t xml:space="preserve">Florida </w:t>
      </w:r>
      <w:r w:rsidR="009A1449">
        <w:rPr>
          <w:rFonts w:asciiTheme="minorHAnsi" w:hAnsiTheme="minorHAnsi" w:cstheme="minorHAnsi"/>
          <w:color w:val="1C1C1C"/>
        </w:rPr>
        <w:t>with</w:t>
      </w:r>
      <w:r w:rsidR="005820F1" w:rsidRPr="00800427">
        <w:rPr>
          <w:rFonts w:asciiTheme="minorHAnsi" w:hAnsiTheme="minorHAnsi" w:cstheme="minorHAnsi"/>
          <w:color w:val="1C1C1C"/>
        </w:rPr>
        <w:t xml:space="preserve"> </w:t>
      </w:r>
      <w:r w:rsidR="009A1449">
        <w:rPr>
          <w:rFonts w:asciiTheme="minorHAnsi" w:hAnsiTheme="minorHAnsi" w:cstheme="minorHAnsi"/>
          <w:color w:val="1C1C1C"/>
        </w:rPr>
        <w:t>s</w:t>
      </w:r>
      <w:r w:rsidR="005820F1" w:rsidRPr="00800427">
        <w:rPr>
          <w:rFonts w:asciiTheme="minorHAnsi" w:hAnsiTheme="minorHAnsi" w:cstheme="minorHAnsi"/>
          <w:color w:val="1C1C1C"/>
        </w:rPr>
        <w:t>ome of the RMA employees work</w:t>
      </w:r>
      <w:r w:rsidR="009A1449">
        <w:rPr>
          <w:rFonts w:asciiTheme="minorHAnsi" w:hAnsiTheme="minorHAnsi" w:cstheme="minorHAnsi"/>
          <w:color w:val="1C1C1C"/>
        </w:rPr>
        <w:t>ing</w:t>
      </w:r>
      <w:r w:rsidR="005820F1" w:rsidRPr="00800427">
        <w:rPr>
          <w:rFonts w:asciiTheme="minorHAnsi" w:hAnsiTheme="minorHAnsi" w:cstheme="minorHAnsi"/>
          <w:color w:val="1C1C1C"/>
        </w:rPr>
        <w:t xml:space="preserve"> within the offices of the government clients. </w:t>
      </w:r>
      <w:r w:rsidR="007F1C79">
        <w:rPr>
          <w:rFonts w:asciiTheme="minorHAnsi" w:hAnsiTheme="minorHAnsi" w:cstheme="minorHAnsi"/>
          <w:color w:val="1C1C1C"/>
        </w:rPr>
        <w:t xml:space="preserve">Depending </w:t>
      </w:r>
      <w:r w:rsidR="00DF1B37">
        <w:rPr>
          <w:rFonts w:asciiTheme="minorHAnsi" w:hAnsiTheme="minorHAnsi" w:cstheme="minorHAnsi"/>
          <w:color w:val="1C1C1C"/>
        </w:rPr>
        <w:t>up</w:t>
      </w:r>
      <w:r w:rsidR="007F1C79">
        <w:rPr>
          <w:rFonts w:asciiTheme="minorHAnsi" w:hAnsiTheme="minorHAnsi" w:cstheme="minorHAnsi"/>
          <w:color w:val="1C1C1C"/>
        </w:rPr>
        <w:t>on the role, s</w:t>
      </w:r>
      <w:r w:rsidR="005820F1" w:rsidRPr="00800427">
        <w:rPr>
          <w:rFonts w:asciiTheme="minorHAnsi" w:hAnsiTheme="minorHAnsi" w:cstheme="minorHAnsi"/>
          <w:color w:val="1C1C1C"/>
        </w:rPr>
        <w:t xml:space="preserve">upervision is by the </w:t>
      </w:r>
      <w:r w:rsidR="00201FF1">
        <w:rPr>
          <w:rFonts w:asciiTheme="minorHAnsi" w:hAnsiTheme="minorHAnsi" w:cstheme="minorHAnsi"/>
          <w:color w:val="1C1C1C"/>
        </w:rPr>
        <w:t>client’s CRA Executive Director</w:t>
      </w:r>
      <w:r w:rsidR="007F1C79">
        <w:rPr>
          <w:rFonts w:asciiTheme="minorHAnsi" w:hAnsiTheme="minorHAnsi" w:cstheme="minorHAnsi"/>
          <w:color w:val="1C1C1C"/>
        </w:rPr>
        <w:t xml:space="preserve"> or RMA’s </w:t>
      </w:r>
      <w:r w:rsidR="00DF1B37">
        <w:rPr>
          <w:rFonts w:asciiTheme="minorHAnsi" w:hAnsiTheme="minorHAnsi" w:cstheme="minorHAnsi"/>
          <w:color w:val="1C1C1C"/>
        </w:rPr>
        <w:t>Principals</w:t>
      </w:r>
      <w:r w:rsidR="005820F1" w:rsidRPr="00800427">
        <w:rPr>
          <w:rFonts w:asciiTheme="minorHAnsi" w:hAnsiTheme="minorHAnsi" w:cstheme="minorHAnsi"/>
          <w:color w:val="1C1C1C"/>
        </w:rPr>
        <w:t>.</w:t>
      </w:r>
      <w:r w:rsidR="003A0674">
        <w:rPr>
          <w:rFonts w:asciiTheme="minorHAnsi" w:hAnsiTheme="minorHAnsi" w:cstheme="minorHAnsi"/>
        </w:rPr>
        <w:t xml:space="preserve"> </w:t>
      </w:r>
      <w:r w:rsidR="00201FF1">
        <w:rPr>
          <w:rFonts w:asciiTheme="minorHAnsi" w:hAnsiTheme="minorHAnsi" w:cstheme="minorHAnsi"/>
        </w:rPr>
        <w:t xml:space="preserve">RMA retains overall supervision of the employee. </w:t>
      </w:r>
      <w:r w:rsidR="00821166" w:rsidRPr="00800427">
        <w:rPr>
          <w:rFonts w:asciiTheme="minorHAnsi" w:hAnsiTheme="minorHAnsi" w:cstheme="minorHAnsi"/>
        </w:rPr>
        <w:t>Specific responsibilities include</w:t>
      </w:r>
      <w:r w:rsidR="003A0674">
        <w:rPr>
          <w:rFonts w:asciiTheme="minorHAnsi" w:hAnsiTheme="minorHAnsi" w:cstheme="minorHAnsi"/>
        </w:rPr>
        <w:t xml:space="preserve"> but are not limited to</w:t>
      </w:r>
      <w:r w:rsidR="00821166" w:rsidRPr="00800427">
        <w:rPr>
          <w:rFonts w:asciiTheme="minorHAnsi" w:hAnsiTheme="minorHAnsi" w:cstheme="minorHAnsi"/>
        </w:rPr>
        <w:t>:</w:t>
      </w:r>
    </w:p>
    <w:p w14:paraId="15940D96" w14:textId="77777777" w:rsidR="00207BB9" w:rsidRPr="00800427" w:rsidRDefault="00207BB9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2A4F15D" w14:textId="46917C0C" w:rsidR="00330031" w:rsidRPr="00936741" w:rsidRDefault="005820F1" w:rsidP="00936741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800427">
        <w:rPr>
          <w:rFonts w:asciiTheme="minorHAnsi" w:hAnsiTheme="minorHAnsi" w:cstheme="minorHAnsi"/>
          <w:color w:val="1C1C1C"/>
          <w:w w:val="105"/>
          <w:sz w:val="22"/>
          <w:szCs w:val="22"/>
        </w:rPr>
        <w:t xml:space="preserve">EXAMPLES OF </w:t>
      </w:r>
      <w:r w:rsidRPr="00936741">
        <w:rPr>
          <w:rFonts w:asciiTheme="minorHAnsi" w:hAnsiTheme="minorHAnsi" w:cstheme="minorHAnsi"/>
          <w:color w:val="1C1C1C"/>
          <w:w w:val="105"/>
          <w:sz w:val="22"/>
          <w:szCs w:val="22"/>
        </w:rPr>
        <w:t>ESSENTIAL DUTIES</w:t>
      </w:r>
    </w:p>
    <w:p w14:paraId="693A9EAA" w14:textId="31BFEBCC" w:rsidR="002234DF" w:rsidRDefault="002234DF" w:rsidP="00936741">
      <w:pPr>
        <w:numPr>
          <w:ilvl w:val="0"/>
          <w:numId w:val="4"/>
        </w:numPr>
        <w:tabs>
          <w:tab w:val="left" w:pos="540"/>
          <w:tab w:val="left" w:pos="1020"/>
        </w:tabs>
        <w:autoSpaceDE/>
        <w:autoSpaceDN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Oversee and manage project budgets and redevelopment plans for various projects; may be </w:t>
      </w:r>
      <w:r w:rsidR="00AC3012">
        <w:rPr>
          <w:rFonts w:asciiTheme="minorHAnsi" w:eastAsia="Arial" w:hAnsiTheme="minorHAnsi" w:cstheme="minorHAnsi"/>
        </w:rPr>
        <w:t xml:space="preserve">in </w:t>
      </w:r>
      <w:r>
        <w:rPr>
          <w:rFonts w:asciiTheme="minorHAnsi" w:eastAsia="Arial" w:hAnsiTheme="minorHAnsi" w:cstheme="minorHAnsi"/>
        </w:rPr>
        <w:t>charge of several projects at the same time; must be highly organized and efficient</w:t>
      </w:r>
      <w:r w:rsidR="00DF1B37">
        <w:rPr>
          <w:rFonts w:asciiTheme="minorHAnsi" w:eastAsia="Arial" w:hAnsiTheme="minorHAnsi" w:cstheme="minorHAnsi"/>
        </w:rPr>
        <w:t>.</w:t>
      </w:r>
    </w:p>
    <w:p w14:paraId="51BF1BE2" w14:textId="44E91BEA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 xml:space="preserve">Work on redevelopment goals related to regulatory processes, i.e., planning, zoning, platting, variances, </w:t>
      </w:r>
      <w:r w:rsidR="00A80AF9" w:rsidRPr="00DF1B37">
        <w:rPr>
          <w:rFonts w:asciiTheme="minorHAnsi" w:hAnsiTheme="minorHAnsi" w:cstheme="minorHAnsi"/>
          <w:spacing w:val="-3"/>
        </w:rPr>
        <w:t>incentives,</w:t>
      </w:r>
      <w:r w:rsidRPr="00DF1B37">
        <w:rPr>
          <w:rFonts w:asciiTheme="minorHAnsi" w:hAnsiTheme="minorHAnsi" w:cstheme="minorHAnsi"/>
          <w:spacing w:val="-3"/>
        </w:rPr>
        <w:t xml:space="preserve"> and other regulatory issues associated with redevelopment and economic development</w:t>
      </w:r>
      <w:r>
        <w:rPr>
          <w:rFonts w:asciiTheme="minorHAnsi" w:hAnsiTheme="minorHAnsi" w:cstheme="minorHAnsi"/>
          <w:spacing w:val="-3"/>
        </w:rPr>
        <w:t>.</w:t>
      </w:r>
    </w:p>
    <w:p w14:paraId="2B9D7CC0" w14:textId="51F00CA9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 xml:space="preserve">Write developer and builder requests for proposals for the purpose of disposal, </w:t>
      </w:r>
      <w:r w:rsidR="00A80AF9" w:rsidRPr="00DF1B37">
        <w:rPr>
          <w:rFonts w:asciiTheme="minorHAnsi" w:hAnsiTheme="minorHAnsi" w:cstheme="minorHAnsi"/>
          <w:spacing w:val="-3"/>
        </w:rPr>
        <w:t>development,</w:t>
      </w:r>
      <w:r w:rsidRPr="00DF1B37">
        <w:rPr>
          <w:rFonts w:asciiTheme="minorHAnsi" w:hAnsiTheme="minorHAnsi" w:cstheme="minorHAnsi"/>
          <w:spacing w:val="-3"/>
        </w:rPr>
        <w:t xml:space="preserve"> or renovation of CRA land or buildings</w:t>
      </w:r>
      <w:r>
        <w:rPr>
          <w:rFonts w:asciiTheme="minorHAnsi" w:hAnsiTheme="minorHAnsi" w:cstheme="minorHAnsi"/>
          <w:spacing w:val="-3"/>
        </w:rPr>
        <w:t>.</w:t>
      </w:r>
    </w:p>
    <w:p w14:paraId="53C7AECF" w14:textId="224ED745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Interact with community groups, residents, business owners to ensure the CRA projects are well understood</w:t>
      </w:r>
      <w:r>
        <w:rPr>
          <w:rFonts w:asciiTheme="minorHAnsi" w:hAnsiTheme="minorHAnsi" w:cstheme="minorHAnsi"/>
          <w:spacing w:val="-3"/>
        </w:rPr>
        <w:t>.</w:t>
      </w:r>
    </w:p>
    <w:p w14:paraId="2E8A2BF8" w14:textId="6E921527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Prepares agenda items for presentation to CRA Board and Advisory Boards meetings and other groups such as the Economic Development Council</w:t>
      </w:r>
      <w:r>
        <w:rPr>
          <w:rFonts w:asciiTheme="minorHAnsi" w:hAnsiTheme="minorHAnsi" w:cstheme="minorHAnsi"/>
          <w:spacing w:val="-3"/>
        </w:rPr>
        <w:t>.</w:t>
      </w:r>
    </w:p>
    <w:p w14:paraId="05C58ABC" w14:textId="4F5D66F4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Organize and analyze information and formulate recommendations to RMA</w:t>
      </w:r>
      <w:r>
        <w:rPr>
          <w:rFonts w:asciiTheme="minorHAnsi" w:hAnsiTheme="minorHAnsi" w:cstheme="minorHAnsi"/>
          <w:spacing w:val="-3"/>
        </w:rPr>
        <w:t>.</w:t>
      </w:r>
    </w:p>
    <w:p w14:paraId="06680646" w14:textId="2FF91DCA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Compile databases and relevant planning and economic information regarding housing, commercial, industrial, and office development activity</w:t>
      </w:r>
      <w:r>
        <w:rPr>
          <w:rFonts w:asciiTheme="minorHAnsi" w:hAnsiTheme="minorHAnsi" w:cstheme="minorHAnsi"/>
          <w:spacing w:val="-3"/>
        </w:rPr>
        <w:t>.</w:t>
      </w:r>
    </w:p>
    <w:p w14:paraId="5FC552D7" w14:textId="157A857D" w:rsidR="00DF1B37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Organize community forums, interact with community groups, residents, business owners to ensure the CRA projects are well communicated</w:t>
      </w:r>
      <w:r>
        <w:rPr>
          <w:rFonts w:asciiTheme="minorHAnsi" w:hAnsiTheme="minorHAnsi" w:cstheme="minorHAnsi"/>
          <w:spacing w:val="-3"/>
        </w:rPr>
        <w:t>.</w:t>
      </w:r>
    </w:p>
    <w:p w14:paraId="09269B01" w14:textId="1588BE1A" w:rsidR="00936741" w:rsidRPr="00DF1B37" w:rsidRDefault="00DF1B37" w:rsidP="00DF1B37">
      <w:pPr>
        <w:widowControl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pacing w:val="-3"/>
        </w:rPr>
      </w:pPr>
      <w:r w:rsidRPr="00DF1B37">
        <w:rPr>
          <w:rFonts w:asciiTheme="minorHAnsi" w:hAnsiTheme="minorHAnsi" w:cstheme="minorHAnsi"/>
          <w:spacing w:val="-3"/>
        </w:rPr>
        <w:t>Prepare developer and tenant real estate packages, including Requests for Proposals that provide site information, demographics, photographs, surveys, environmental information, and more to use in attracting tenants and developers</w:t>
      </w:r>
      <w:r>
        <w:rPr>
          <w:rFonts w:asciiTheme="minorHAnsi" w:hAnsiTheme="minorHAnsi" w:cstheme="minorHAnsi"/>
          <w:spacing w:val="-3"/>
        </w:rPr>
        <w:t>.</w:t>
      </w:r>
    </w:p>
    <w:p w14:paraId="3A00F4FF" w14:textId="686EC2DC" w:rsidR="00D03B88" w:rsidRPr="001E650A" w:rsidRDefault="00D03B88" w:rsidP="001E65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650A">
        <w:rPr>
          <w:rFonts w:asciiTheme="minorHAnsi" w:hAnsiTheme="minorHAnsi" w:cstheme="minorHAnsi"/>
        </w:rPr>
        <w:t xml:space="preserve">Ensure operations adhere to policies, </w:t>
      </w:r>
      <w:r w:rsidR="00A80AF9" w:rsidRPr="001E650A">
        <w:rPr>
          <w:rFonts w:asciiTheme="minorHAnsi" w:hAnsiTheme="minorHAnsi" w:cstheme="minorHAnsi"/>
        </w:rPr>
        <w:t>regulations,</w:t>
      </w:r>
      <w:r w:rsidRPr="001E650A">
        <w:rPr>
          <w:rFonts w:asciiTheme="minorHAnsi" w:hAnsiTheme="minorHAnsi" w:cstheme="minorHAnsi"/>
        </w:rPr>
        <w:t xml:space="preserve"> and contractual obligations</w:t>
      </w:r>
      <w:r w:rsidR="00DF1B37">
        <w:rPr>
          <w:rFonts w:asciiTheme="minorHAnsi" w:hAnsiTheme="minorHAnsi" w:cstheme="minorHAnsi"/>
        </w:rPr>
        <w:t>.</w:t>
      </w:r>
    </w:p>
    <w:p w14:paraId="06D1CF0E" w14:textId="070B62A8" w:rsidR="00D03B88" w:rsidRPr="001E650A" w:rsidRDefault="00D03B88" w:rsidP="001E65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650A">
        <w:rPr>
          <w:rFonts w:asciiTheme="minorHAnsi" w:hAnsiTheme="minorHAnsi" w:cstheme="minorHAnsi"/>
        </w:rPr>
        <w:lastRenderedPageBreak/>
        <w:t>Keep abreast with all organizational changes and business developments</w:t>
      </w:r>
      <w:r w:rsidR="00DF1B37">
        <w:rPr>
          <w:rFonts w:asciiTheme="minorHAnsi" w:hAnsiTheme="minorHAnsi" w:cstheme="minorHAnsi"/>
        </w:rPr>
        <w:t>.</w:t>
      </w:r>
    </w:p>
    <w:p w14:paraId="5EC2CB26" w14:textId="5AD48A51" w:rsidR="00207BB9" w:rsidRPr="001E650A" w:rsidRDefault="001E650A" w:rsidP="001E65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650A">
        <w:rPr>
          <w:rFonts w:asciiTheme="minorHAnsi" w:hAnsiTheme="minorHAnsi" w:cstheme="minorHAnsi"/>
          <w:w w:val="105"/>
        </w:rPr>
        <w:t xml:space="preserve">Carry out other </w:t>
      </w:r>
      <w:r w:rsidR="00A53A4A" w:rsidRPr="001E650A">
        <w:rPr>
          <w:rFonts w:asciiTheme="minorHAnsi" w:hAnsiTheme="minorHAnsi" w:cstheme="minorHAnsi"/>
          <w:w w:val="105"/>
        </w:rPr>
        <w:t>duties</w:t>
      </w:r>
      <w:r w:rsidRPr="001E650A">
        <w:rPr>
          <w:rFonts w:asciiTheme="minorHAnsi" w:hAnsiTheme="minorHAnsi" w:cstheme="minorHAnsi"/>
          <w:w w:val="105"/>
        </w:rPr>
        <w:t xml:space="preserve"> and responsibilities</w:t>
      </w:r>
      <w:r w:rsidR="00A53A4A" w:rsidRPr="001E650A">
        <w:rPr>
          <w:rFonts w:asciiTheme="minorHAnsi" w:hAnsiTheme="minorHAnsi" w:cstheme="minorHAnsi"/>
          <w:w w:val="105"/>
        </w:rPr>
        <w:t xml:space="preserve"> as assigned</w:t>
      </w:r>
      <w:r w:rsidR="00DF1B37">
        <w:rPr>
          <w:rFonts w:asciiTheme="minorHAnsi" w:hAnsiTheme="minorHAnsi" w:cstheme="minorHAnsi"/>
          <w:w w:val="105"/>
        </w:rPr>
        <w:t>.</w:t>
      </w:r>
    </w:p>
    <w:p w14:paraId="450BE3AE" w14:textId="2EF1716A" w:rsidR="00A53A4A" w:rsidRDefault="00A53A4A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7F98BF74" w14:textId="21F5BE14" w:rsidR="00201FF1" w:rsidRDefault="00201FF1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6B89BF55" w14:textId="1E7E1751" w:rsidR="00201FF1" w:rsidRDefault="00201FF1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66514694" w14:textId="570D98E5" w:rsidR="00201FF1" w:rsidRDefault="00201FF1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3FAF7011" w14:textId="77777777" w:rsidR="00201FF1" w:rsidRDefault="00201FF1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40E419B0" w14:textId="1DDE2817" w:rsidR="00DC733D" w:rsidRPr="00CA571D" w:rsidRDefault="00DC733D" w:rsidP="00DC733D">
      <w:pPr>
        <w:tabs>
          <w:tab w:val="left" w:pos="7200"/>
        </w:tabs>
        <w:rPr>
          <w:rFonts w:asciiTheme="minorHAnsi" w:hAnsiTheme="minorHAnsi" w:cstheme="minorHAnsi"/>
        </w:rPr>
      </w:pPr>
      <w:r w:rsidRPr="00CA571D">
        <w:rPr>
          <w:rFonts w:asciiTheme="minorHAnsi" w:hAnsiTheme="minorHAnsi" w:cstheme="minorHAnsi"/>
          <w:b/>
          <w:bCs/>
        </w:rPr>
        <w:t>OTHER POSITION REQUIREMENTS:</w:t>
      </w:r>
      <w:r w:rsidRPr="00CA571D">
        <w:rPr>
          <w:rFonts w:asciiTheme="minorHAnsi" w:hAnsiTheme="minorHAnsi" w:cstheme="minorHAnsi"/>
        </w:rPr>
        <w:t xml:space="preserve"> This position </w:t>
      </w:r>
      <w:r w:rsidR="00BE4FF2">
        <w:rPr>
          <w:rFonts w:asciiTheme="minorHAnsi" w:hAnsiTheme="minorHAnsi" w:cstheme="minorHAnsi"/>
        </w:rPr>
        <w:t xml:space="preserve">may </w:t>
      </w:r>
      <w:r w:rsidRPr="00CA571D">
        <w:rPr>
          <w:rFonts w:asciiTheme="minorHAnsi" w:hAnsiTheme="minorHAnsi" w:cstheme="minorHAnsi"/>
        </w:rPr>
        <w:t>require travel, generally within the State of Florida, but from time to time may include out-of-state travel for meetings</w:t>
      </w:r>
      <w:r w:rsidR="00C21AD4" w:rsidRPr="00CA571D">
        <w:rPr>
          <w:rFonts w:asciiTheme="minorHAnsi" w:hAnsiTheme="minorHAnsi" w:cstheme="minorHAnsi"/>
        </w:rPr>
        <w:t xml:space="preserve">. </w:t>
      </w:r>
      <w:r w:rsidRPr="00CA571D">
        <w:rPr>
          <w:rFonts w:asciiTheme="minorHAnsi" w:hAnsiTheme="minorHAnsi" w:cstheme="minorHAnsi"/>
        </w:rPr>
        <w:t xml:space="preserve">The </w:t>
      </w:r>
      <w:r w:rsidR="00DF1B37">
        <w:rPr>
          <w:rFonts w:asciiTheme="minorHAnsi" w:hAnsiTheme="minorHAnsi" w:cstheme="minorHAnsi"/>
        </w:rPr>
        <w:t xml:space="preserve">Redevelopment Project Manager </w:t>
      </w:r>
      <w:r w:rsidRPr="00CA571D">
        <w:rPr>
          <w:rFonts w:asciiTheme="minorHAnsi" w:hAnsiTheme="minorHAnsi" w:cstheme="minorHAnsi"/>
        </w:rPr>
        <w:t>must provide his/her own car and maintain adequate automobile insurance coverage</w:t>
      </w:r>
      <w:r w:rsidR="00A80AF9" w:rsidRPr="00CA571D">
        <w:rPr>
          <w:rFonts w:asciiTheme="minorHAnsi" w:hAnsiTheme="minorHAnsi" w:cstheme="minorHAnsi"/>
        </w:rPr>
        <w:t xml:space="preserve">. </w:t>
      </w:r>
      <w:r w:rsidRPr="00CA571D">
        <w:rPr>
          <w:rFonts w:asciiTheme="minorHAnsi" w:hAnsiTheme="minorHAnsi" w:cstheme="minorHAnsi"/>
        </w:rPr>
        <w:t>Frequent use of motor vehicle to conduct office business is required</w:t>
      </w:r>
      <w:r w:rsidR="00A80AF9" w:rsidRPr="00CA571D">
        <w:rPr>
          <w:rFonts w:asciiTheme="minorHAnsi" w:hAnsiTheme="minorHAnsi" w:cstheme="minorHAnsi"/>
        </w:rPr>
        <w:t xml:space="preserve">. </w:t>
      </w:r>
      <w:r w:rsidRPr="00CA571D">
        <w:rPr>
          <w:rFonts w:asciiTheme="minorHAnsi" w:hAnsiTheme="minorHAnsi" w:cstheme="minorHAnsi"/>
        </w:rPr>
        <w:t>Working hours include maintaining regular office hours from 9:00 a.m. to 5:00 p.m., Monday through Friday</w:t>
      </w:r>
      <w:r w:rsidR="00A80AF9" w:rsidRPr="00CA571D">
        <w:rPr>
          <w:rFonts w:asciiTheme="minorHAnsi" w:hAnsiTheme="minorHAnsi" w:cstheme="minorHAnsi"/>
        </w:rPr>
        <w:t xml:space="preserve">. </w:t>
      </w:r>
    </w:p>
    <w:p w14:paraId="68D34F77" w14:textId="56B82E06" w:rsidR="00944027" w:rsidRDefault="00944027" w:rsidP="00944027">
      <w:pPr>
        <w:pStyle w:val="Heading1"/>
        <w:spacing w:line="264" w:lineRule="exact"/>
        <w:ind w:left="0"/>
        <w:rPr>
          <w:rFonts w:asciiTheme="minorHAnsi" w:hAnsiTheme="minorHAnsi" w:cstheme="minorHAnsi"/>
          <w:w w:val="105"/>
          <w:sz w:val="22"/>
          <w:szCs w:val="22"/>
        </w:rPr>
      </w:pPr>
    </w:p>
    <w:p w14:paraId="72CA7E7C" w14:textId="77777777" w:rsidR="00393B51" w:rsidRPr="000375FA" w:rsidRDefault="00393B51" w:rsidP="00944027">
      <w:pPr>
        <w:pStyle w:val="Heading1"/>
        <w:spacing w:line="264" w:lineRule="exact"/>
        <w:ind w:left="0"/>
        <w:rPr>
          <w:rFonts w:asciiTheme="minorHAnsi" w:hAnsiTheme="minorHAnsi" w:cstheme="minorHAnsi"/>
          <w:w w:val="105"/>
          <w:sz w:val="22"/>
          <w:szCs w:val="22"/>
        </w:rPr>
      </w:pPr>
    </w:p>
    <w:p w14:paraId="75D85AF2" w14:textId="45C203B6" w:rsidR="00E3331A" w:rsidRPr="000375FA" w:rsidRDefault="005820F1" w:rsidP="00944027">
      <w:pPr>
        <w:pStyle w:val="Heading1"/>
        <w:spacing w:line="264" w:lineRule="exact"/>
        <w:ind w:left="0"/>
        <w:rPr>
          <w:rFonts w:asciiTheme="minorHAnsi" w:hAnsiTheme="minorHAnsi" w:cstheme="minorHAnsi"/>
          <w:w w:val="105"/>
          <w:sz w:val="22"/>
          <w:szCs w:val="22"/>
        </w:rPr>
      </w:pPr>
      <w:r w:rsidRPr="000375FA">
        <w:rPr>
          <w:rFonts w:asciiTheme="minorHAnsi" w:hAnsiTheme="minorHAnsi" w:cstheme="minorHAnsi"/>
          <w:w w:val="105"/>
          <w:sz w:val="22"/>
          <w:szCs w:val="22"/>
        </w:rPr>
        <w:t>KNOWLEDGE, SKILLS AND ABILITIE</w:t>
      </w:r>
      <w:r w:rsidR="00A53A4A" w:rsidRPr="000375FA">
        <w:rPr>
          <w:rFonts w:asciiTheme="minorHAnsi" w:hAnsiTheme="minorHAnsi" w:cstheme="minorHAnsi"/>
          <w:w w:val="105"/>
          <w:sz w:val="22"/>
          <w:szCs w:val="22"/>
        </w:rPr>
        <w:t>S</w:t>
      </w:r>
    </w:p>
    <w:p w14:paraId="0189BEAB" w14:textId="6F8861E2" w:rsidR="00393B51" w:rsidRDefault="00936741" w:rsidP="0094402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</w:t>
      </w:r>
      <w:r w:rsidR="00393B51">
        <w:rPr>
          <w:rFonts w:asciiTheme="minorHAnsi" w:hAnsiTheme="minorHAnsi" w:cstheme="minorHAnsi"/>
        </w:rPr>
        <w:t xml:space="preserve"> written and verbal </w:t>
      </w:r>
      <w:r w:rsidR="00204499" w:rsidRPr="000375FA">
        <w:rPr>
          <w:rFonts w:asciiTheme="minorHAnsi" w:hAnsiTheme="minorHAnsi" w:cstheme="minorHAnsi"/>
        </w:rPr>
        <w:t xml:space="preserve">communication </w:t>
      </w:r>
      <w:r w:rsidR="00393B51">
        <w:rPr>
          <w:rFonts w:asciiTheme="minorHAnsi" w:hAnsiTheme="minorHAnsi" w:cstheme="minorHAnsi"/>
        </w:rPr>
        <w:t xml:space="preserve">skills </w:t>
      </w:r>
    </w:p>
    <w:p w14:paraId="5586DE4B" w14:textId="217C82DB" w:rsidR="00E3331A" w:rsidRPr="00393B51" w:rsidRDefault="00296D0A" w:rsidP="00393B5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Exceptional </w:t>
      </w:r>
      <w:r w:rsidRPr="000375FA">
        <w:rPr>
          <w:rFonts w:asciiTheme="minorHAnsi" w:hAnsiTheme="minorHAnsi" w:cstheme="minorHAnsi"/>
        </w:rPr>
        <w:t>organizational skills</w:t>
      </w:r>
      <w:r w:rsidR="00393B51">
        <w:rPr>
          <w:rFonts w:asciiTheme="minorHAnsi" w:hAnsiTheme="minorHAnsi" w:cstheme="minorHAnsi"/>
        </w:rPr>
        <w:t xml:space="preserve"> must be flexible and adapt to changing priorities</w:t>
      </w:r>
    </w:p>
    <w:p w14:paraId="59A58180" w14:textId="6199B1AE" w:rsidR="00A64BB0" w:rsidRDefault="00C3711A" w:rsidP="0094402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Proven experience in planning, </w:t>
      </w:r>
      <w:r w:rsidR="00A80AF9">
        <w:rPr>
          <w:rFonts w:asciiTheme="minorHAnsi" w:hAnsiTheme="minorHAnsi" w:cstheme="minorHAnsi"/>
        </w:rPr>
        <w:t>coordinating,</w:t>
      </w:r>
      <w:r>
        <w:rPr>
          <w:rFonts w:asciiTheme="minorHAnsi" w:hAnsiTheme="minorHAnsi" w:cstheme="minorHAnsi"/>
        </w:rPr>
        <w:t xml:space="preserve"> and implementing special events, business promotions and multi-faceted activities</w:t>
      </w:r>
    </w:p>
    <w:p w14:paraId="35A3F0E5" w14:textId="0C99DCB6" w:rsidR="00A64BB0" w:rsidRDefault="00A64BB0" w:rsidP="00A64BB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>Excellent interpersonal skills</w:t>
      </w:r>
      <w:r w:rsidR="00A80AF9">
        <w:rPr>
          <w:rFonts w:asciiTheme="minorHAnsi" w:hAnsiTheme="minorHAnsi" w:cstheme="minorHAnsi"/>
        </w:rPr>
        <w:t>,</w:t>
      </w:r>
      <w:r w:rsidRPr="000375FA">
        <w:rPr>
          <w:rFonts w:asciiTheme="minorHAnsi" w:hAnsiTheme="minorHAnsi" w:cstheme="minorHAnsi"/>
        </w:rPr>
        <w:t xml:space="preserve"> ability to get along with diverse personalities; exhibits tact, professional attitude, </w:t>
      </w:r>
      <w:r w:rsidR="00C21AD4" w:rsidRPr="00C3711A">
        <w:rPr>
          <w:rFonts w:asciiTheme="minorHAnsi" w:hAnsiTheme="minorHAnsi" w:cstheme="minorHAnsi"/>
        </w:rPr>
        <w:t>maturity,</w:t>
      </w:r>
      <w:r w:rsidRPr="00C3711A">
        <w:rPr>
          <w:rFonts w:asciiTheme="minorHAnsi" w:hAnsiTheme="minorHAnsi" w:cstheme="minorHAnsi"/>
        </w:rPr>
        <w:t xml:space="preserve"> and flexibility</w:t>
      </w:r>
    </w:p>
    <w:p w14:paraId="61CB46D0" w14:textId="12D2154E" w:rsidR="00C3711A" w:rsidRPr="00C3711A" w:rsidRDefault="00C3711A" w:rsidP="00C371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C3711A">
        <w:rPr>
          <w:rFonts w:asciiTheme="minorHAnsi" w:eastAsia="Arial" w:hAnsiTheme="minorHAnsi" w:cstheme="minorHAnsi"/>
          <w:color w:val="212121"/>
        </w:rPr>
        <w:t>Strong</w:t>
      </w:r>
      <w:r w:rsidRPr="00C3711A">
        <w:rPr>
          <w:rFonts w:asciiTheme="minorHAnsi" w:eastAsia="Arial" w:hAnsiTheme="minorHAnsi" w:cstheme="minorHAnsi"/>
          <w:color w:val="212121"/>
          <w:spacing w:val="-6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presentation</w:t>
      </w:r>
      <w:r w:rsidRPr="00C3711A">
        <w:rPr>
          <w:rFonts w:asciiTheme="minorHAnsi" w:eastAsia="Arial" w:hAnsiTheme="minorHAnsi" w:cstheme="minorHAnsi"/>
          <w:color w:val="212121"/>
          <w:spacing w:val="-9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skills</w:t>
      </w:r>
      <w:r w:rsidRPr="00C3711A">
        <w:rPr>
          <w:rFonts w:asciiTheme="minorHAnsi" w:eastAsia="Arial" w:hAnsiTheme="minorHAnsi" w:cstheme="minorHAnsi"/>
          <w:color w:val="212121"/>
          <w:spacing w:val="1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especially</w:t>
      </w:r>
      <w:r w:rsidRPr="00C3711A">
        <w:rPr>
          <w:rFonts w:asciiTheme="minorHAnsi" w:eastAsia="Arial" w:hAnsiTheme="minorHAnsi" w:cstheme="minorHAnsi"/>
          <w:color w:val="212121"/>
          <w:spacing w:val="5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in</w:t>
      </w:r>
      <w:r w:rsidRPr="00C3711A">
        <w:rPr>
          <w:rFonts w:asciiTheme="minorHAnsi" w:eastAsia="Arial" w:hAnsiTheme="minorHAnsi" w:cstheme="minorHAnsi"/>
          <w:color w:val="212121"/>
          <w:spacing w:val="2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visual</w:t>
      </w:r>
      <w:r w:rsidRPr="00C3711A">
        <w:rPr>
          <w:rFonts w:asciiTheme="minorHAnsi" w:eastAsia="Arial" w:hAnsiTheme="minorHAnsi" w:cstheme="minorHAnsi"/>
          <w:color w:val="212121"/>
          <w:spacing w:val="-4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presentations</w:t>
      </w:r>
    </w:p>
    <w:p w14:paraId="662D6E57" w14:textId="498EB842" w:rsidR="00C3711A" w:rsidRPr="00C3711A" w:rsidRDefault="00C3711A" w:rsidP="00C371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C3711A">
        <w:rPr>
          <w:rFonts w:asciiTheme="minorHAnsi" w:eastAsia="Arial" w:hAnsiTheme="minorHAnsi" w:cstheme="minorHAnsi"/>
          <w:color w:val="212121"/>
        </w:rPr>
        <w:t>Ability to</w:t>
      </w:r>
      <w:r w:rsidRPr="00C3711A">
        <w:rPr>
          <w:rFonts w:asciiTheme="minorHAnsi" w:eastAsia="Arial" w:hAnsiTheme="minorHAnsi" w:cstheme="minorHAnsi"/>
          <w:color w:val="212121"/>
          <w:spacing w:val="10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establish and maintain effective working relationships with subordinates, supervisors,</w:t>
      </w:r>
      <w:r w:rsidRPr="00C3711A">
        <w:rPr>
          <w:rFonts w:asciiTheme="minorHAnsi" w:eastAsia="Arial" w:hAnsiTheme="minorHAnsi" w:cstheme="minorHAnsi"/>
          <w:color w:val="212121"/>
          <w:spacing w:val="-8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peers,</w:t>
      </w:r>
      <w:r w:rsidRPr="00C3711A">
        <w:rPr>
          <w:rFonts w:asciiTheme="minorHAnsi" w:eastAsia="Arial" w:hAnsiTheme="minorHAnsi" w:cstheme="minorHAnsi"/>
          <w:color w:val="212121"/>
          <w:spacing w:val="3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and</w:t>
      </w:r>
      <w:r w:rsidRPr="00C3711A">
        <w:rPr>
          <w:rFonts w:asciiTheme="minorHAnsi" w:eastAsia="Arial" w:hAnsiTheme="minorHAnsi" w:cstheme="minorHAnsi"/>
          <w:color w:val="212121"/>
          <w:spacing w:val="3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the</w:t>
      </w:r>
      <w:r w:rsidRPr="00C3711A">
        <w:rPr>
          <w:rFonts w:asciiTheme="minorHAnsi" w:eastAsia="Arial" w:hAnsiTheme="minorHAnsi" w:cstheme="minorHAnsi"/>
          <w:color w:val="212121"/>
          <w:spacing w:val="-4"/>
        </w:rPr>
        <w:t xml:space="preserve"> </w:t>
      </w:r>
      <w:r w:rsidRPr="00C3711A">
        <w:rPr>
          <w:rFonts w:asciiTheme="minorHAnsi" w:eastAsia="Arial" w:hAnsiTheme="minorHAnsi" w:cstheme="minorHAnsi"/>
          <w:color w:val="212121"/>
        </w:rPr>
        <w:t>media</w:t>
      </w:r>
    </w:p>
    <w:p w14:paraId="559D6514" w14:textId="77777777" w:rsidR="00A64BB0" w:rsidRPr="000375FA" w:rsidRDefault="00A64BB0" w:rsidP="00A64BB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 xml:space="preserve">Ability to </w:t>
      </w:r>
      <w:r>
        <w:rPr>
          <w:rFonts w:asciiTheme="minorHAnsi" w:hAnsiTheme="minorHAnsi" w:cstheme="minorHAnsi"/>
        </w:rPr>
        <w:t>handle sensitive information with integrity and confidentiality</w:t>
      </w:r>
    </w:p>
    <w:p w14:paraId="6F4CCDC0" w14:textId="0B339236" w:rsidR="00204499" w:rsidRDefault="00204499" w:rsidP="00E333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>Ability to build professional and respectful working relationships at all levels internal and/or external to the organization</w:t>
      </w:r>
    </w:p>
    <w:p w14:paraId="320ACA20" w14:textId="5B62277D" w:rsidR="00E3331A" w:rsidRDefault="00204499" w:rsidP="00393B5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 xml:space="preserve">Work </w:t>
      </w:r>
      <w:r w:rsidR="00C1653D">
        <w:rPr>
          <w:rFonts w:asciiTheme="minorHAnsi" w:hAnsiTheme="minorHAnsi" w:cstheme="minorHAnsi"/>
        </w:rPr>
        <w:t>with</w:t>
      </w:r>
      <w:r w:rsidRPr="000375FA">
        <w:rPr>
          <w:rFonts w:asciiTheme="minorHAnsi" w:hAnsiTheme="minorHAnsi" w:cstheme="minorHAnsi"/>
        </w:rPr>
        <w:t xml:space="preserve">in a team </w:t>
      </w:r>
      <w:r w:rsidR="00C1653D">
        <w:rPr>
          <w:rFonts w:asciiTheme="minorHAnsi" w:hAnsiTheme="minorHAnsi" w:cstheme="minorHAnsi"/>
        </w:rPr>
        <w:t xml:space="preserve">comprised of multiple disciplines, </w:t>
      </w:r>
      <w:r w:rsidRPr="000375FA">
        <w:rPr>
          <w:rFonts w:asciiTheme="minorHAnsi" w:hAnsiTheme="minorHAnsi" w:cstheme="minorHAnsi"/>
        </w:rPr>
        <w:t xml:space="preserve">with </w:t>
      </w:r>
      <w:r w:rsidR="00C1653D">
        <w:rPr>
          <w:rFonts w:asciiTheme="minorHAnsi" w:hAnsiTheme="minorHAnsi" w:cstheme="minorHAnsi"/>
        </w:rPr>
        <w:t xml:space="preserve">a </w:t>
      </w:r>
      <w:r w:rsidRPr="000375FA">
        <w:rPr>
          <w:rFonts w:asciiTheme="minorHAnsi" w:hAnsiTheme="minorHAnsi" w:cstheme="minorHAnsi"/>
        </w:rPr>
        <w:t>positive attitude</w:t>
      </w:r>
      <w:r w:rsidR="00393B51">
        <w:rPr>
          <w:rFonts w:asciiTheme="minorHAnsi" w:hAnsiTheme="minorHAnsi" w:cstheme="minorHAnsi"/>
        </w:rPr>
        <w:t xml:space="preserve">; </w:t>
      </w:r>
      <w:r w:rsidR="00C1653D">
        <w:rPr>
          <w:rFonts w:asciiTheme="minorHAnsi" w:hAnsiTheme="minorHAnsi" w:cstheme="minorHAnsi"/>
        </w:rPr>
        <w:t xml:space="preserve">as well as work independently being </w:t>
      </w:r>
      <w:r w:rsidR="00393B51">
        <w:rPr>
          <w:rFonts w:asciiTheme="minorHAnsi" w:hAnsiTheme="minorHAnsi" w:cstheme="minorHAnsi"/>
        </w:rPr>
        <w:t>self-motivated and proactive</w:t>
      </w:r>
    </w:p>
    <w:p w14:paraId="21FAB662" w14:textId="77777777" w:rsidR="00C1653D" w:rsidRPr="000375FA" w:rsidRDefault="00C1653D" w:rsidP="00C165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Solid </w:t>
      </w:r>
      <w:r w:rsidRPr="000375FA">
        <w:rPr>
          <w:rFonts w:asciiTheme="minorHAnsi" w:hAnsiTheme="minorHAnsi" w:cstheme="minorHAnsi"/>
        </w:rPr>
        <w:t>analytical</w:t>
      </w:r>
      <w:r>
        <w:rPr>
          <w:rFonts w:asciiTheme="minorHAnsi" w:hAnsiTheme="minorHAnsi" w:cstheme="minorHAnsi"/>
        </w:rPr>
        <w:t xml:space="preserve"> and </w:t>
      </w:r>
      <w:r w:rsidRPr="000375FA">
        <w:rPr>
          <w:rFonts w:asciiTheme="minorHAnsi" w:hAnsiTheme="minorHAnsi" w:cstheme="minorHAnsi"/>
        </w:rPr>
        <w:t>problem-solving skills</w:t>
      </w:r>
    </w:p>
    <w:p w14:paraId="5F91C3C5" w14:textId="6A7A16B5" w:rsidR="00C1653D" w:rsidRPr="00C1653D" w:rsidRDefault="00C1653D" w:rsidP="00393B5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C1653D">
        <w:rPr>
          <w:rFonts w:asciiTheme="minorHAnsi" w:hAnsiTheme="minorHAnsi" w:cstheme="minorHAnsi"/>
          <w:spacing w:val="-3"/>
        </w:rPr>
        <w:t>Affiliations or membership with trade associations exemplifying additional education is a plus, such as Florida Planning Association, Urban Land Institute, Florida Redevelopment Association, International Council of Shopping Centers, NAIOP, IEDC, or other related associations</w:t>
      </w:r>
      <w:r w:rsidR="00A80AF9" w:rsidRPr="00C1653D">
        <w:rPr>
          <w:rFonts w:asciiTheme="minorHAnsi" w:hAnsiTheme="minorHAnsi" w:cstheme="minorHAnsi"/>
          <w:spacing w:val="-3"/>
        </w:rPr>
        <w:t xml:space="preserve">. </w:t>
      </w:r>
    </w:p>
    <w:p w14:paraId="03223A20" w14:textId="1D1C5DF0" w:rsidR="00E3331A" w:rsidRPr="000375FA" w:rsidRDefault="00393B51" w:rsidP="00E333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in </w:t>
      </w:r>
      <w:r w:rsidR="00E3331A" w:rsidRPr="000375FA">
        <w:rPr>
          <w:rFonts w:asciiTheme="minorHAnsi" w:hAnsiTheme="minorHAnsi" w:cstheme="minorHAnsi"/>
        </w:rPr>
        <w:t>M</w:t>
      </w:r>
      <w:r w:rsidR="00DC733D">
        <w:rPr>
          <w:rFonts w:asciiTheme="minorHAnsi" w:hAnsiTheme="minorHAnsi" w:cstheme="minorHAnsi"/>
        </w:rPr>
        <w:t>icrosoft</w:t>
      </w:r>
      <w:r w:rsidR="00E3331A" w:rsidRPr="000375FA">
        <w:rPr>
          <w:rFonts w:asciiTheme="minorHAnsi" w:hAnsiTheme="minorHAnsi" w:cstheme="minorHAnsi"/>
        </w:rPr>
        <w:t xml:space="preserve"> Office</w:t>
      </w:r>
      <w:r w:rsidR="00DC733D">
        <w:rPr>
          <w:rFonts w:asciiTheme="minorHAnsi" w:hAnsiTheme="minorHAnsi" w:cstheme="minorHAnsi"/>
        </w:rPr>
        <w:t xml:space="preserve"> Suite – Word, Excel, PowerPoint, Outlook</w:t>
      </w:r>
    </w:p>
    <w:p w14:paraId="48DF20C6" w14:textId="1AFC05E4" w:rsidR="00DC733D" w:rsidRPr="00DC733D" w:rsidRDefault="00F63E84" w:rsidP="00DC733D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  <w:r w:rsidRPr="000375FA">
        <w:rPr>
          <w:rFonts w:asciiTheme="minorHAnsi" w:hAnsiTheme="minorHAnsi" w:cstheme="minorHAnsi"/>
          <w:w w:val="105"/>
          <w:sz w:val="22"/>
          <w:szCs w:val="22"/>
        </w:rPr>
        <w:t>MINIMUM QUALIFICATION</w:t>
      </w:r>
      <w:r w:rsidR="00DC733D">
        <w:rPr>
          <w:rFonts w:asciiTheme="minorHAnsi" w:hAnsiTheme="minorHAnsi" w:cstheme="minorHAnsi"/>
          <w:w w:val="105"/>
          <w:sz w:val="22"/>
          <w:szCs w:val="22"/>
        </w:rPr>
        <w:t>S</w:t>
      </w:r>
    </w:p>
    <w:p w14:paraId="739867DC" w14:textId="4B54F60B" w:rsidR="00F63E84" w:rsidRDefault="00967C91" w:rsidP="00DC73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Bachelors</w:t>
      </w:r>
      <w:r w:rsidR="00DC733D">
        <w:rPr>
          <w:rFonts w:asciiTheme="minorHAnsi" w:hAnsiTheme="minorHAnsi" w:cstheme="minorHAnsi"/>
        </w:rPr>
        <w:t xml:space="preserve"> Degree</w:t>
      </w:r>
      <w:r w:rsidR="001E65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</w:t>
      </w:r>
      <w:r w:rsidR="00C1653D">
        <w:rPr>
          <w:rFonts w:asciiTheme="minorHAnsi" w:hAnsiTheme="minorHAnsi" w:cstheme="minorHAnsi"/>
        </w:rPr>
        <w:t xml:space="preserve"> Business</w:t>
      </w:r>
      <w:r>
        <w:rPr>
          <w:rFonts w:asciiTheme="minorHAnsi" w:hAnsiTheme="minorHAnsi" w:cstheme="minorHAnsi"/>
        </w:rPr>
        <w:t xml:space="preserve">, </w:t>
      </w:r>
      <w:r w:rsidR="00C1653D">
        <w:rPr>
          <w:rFonts w:asciiTheme="minorHAnsi" w:hAnsiTheme="minorHAnsi" w:cstheme="minorHAnsi"/>
        </w:rPr>
        <w:t xml:space="preserve">Urban Planning, Finance, construction management </w:t>
      </w:r>
      <w:r>
        <w:rPr>
          <w:rFonts w:asciiTheme="minorHAnsi" w:hAnsiTheme="minorHAnsi" w:cstheme="minorHAnsi"/>
        </w:rPr>
        <w:t xml:space="preserve">or related field </w:t>
      </w:r>
      <w:r w:rsidR="00DC733D">
        <w:rPr>
          <w:rFonts w:asciiTheme="minorHAnsi" w:hAnsiTheme="minorHAnsi" w:cstheme="minorHAnsi"/>
        </w:rPr>
        <w:t xml:space="preserve">and/or </w:t>
      </w:r>
      <w:r>
        <w:rPr>
          <w:rFonts w:asciiTheme="minorHAnsi" w:hAnsiTheme="minorHAnsi" w:cstheme="minorHAnsi"/>
        </w:rPr>
        <w:t>five</w:t>
      </w:r>
      <w:r w:rsidR="00DC733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5</w:t>
      </w:r>
      <w:r w:rsidR="00DC733D">
        <w:rPr>
          <w:rFonts w:asciiTheme="minorHAnsi" w:hAnsiTheme="minorHAnsi" w:cstheme="minorHAnsi"/>
        </w:rPr>
        <w:t>)</w:t>
      </w:r>
      <w:r w:rsidR="00F63E84" w:rsidRPr="00DC733D">
        <w:rPr>
          <w:rFonts w:asciiTheme="minorHAnsi" w:hAnsiTheme="minorHAnsi" w:cstheme="minorHAnsi"/>
        </w:rPr>
        <w:t xml:space="preserve"> or more years of experience</w:t>
      </w:r>
      <w:r>
        <w:rPr>
          <w:rFonts w:asciiTheme="minorHAnsi" w:hAnsiTheme="minorHAnsi" w:cstheme="minorHAnsi"/>
        </w:rPr>
        <w:t xml:space="preserve"> in </w:t>
      </w:r>
      <w:r w:rsidR="00C1653D">
        <w:rPr>
          <w:rFonts w:asciiTheme="minorHAnsi" w:hAnsiTheme="minorHAnsi" w:cstheme="minorHAnsi"/>
        </w:rPr>
        <w:t>the public/private sector in a progressive city in real estate development, planning, project management, economic development and/or any equivalent com</w:t>
      </w:r>
      <w:r w:rsidR="00647114">
        <w:rPr>
          <w:rFonts w:asciiTheme="minorHAnsi" w:hAnsiTheme="minorHAnsi" w:cstheme="minorHAnsi"/>
        </w:rPr>
        <w:t>bination of training and experience</w:t>
      </w:r>
      <w:r>
        <w:rPr>
          <w:rFonts w:asciiTheme="minorHAnsi" w:hAnsiTheme="minorHAnsi" w:cstheme="minorHAnsi"/>
        </w:rPr>
        <w:t xml:space="preserve">. </w:t>
      </w:r>
    </w:p>
    <w:p w14:paraId="4512639D" w14:textId="77777777" w:rsidR="00647114" w:rsidRDefault="00647114" w:rsidP="0064711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intergovernmental operations and the redevelopment process</w:t>
      </w:r>
    </w:p>
    <w:p w14:paraId="1BB7E96C" w14:textId="19CC80FF" w:rsidR="00F63E84" w:rsidRPr="000375FA" w:rsidRDefault="00F63E84" w:rsidP="00F63E8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 xml:space="preserve">Experience working on documents, including reviewing for quality assurance </w:t>
      </w:r>
    </w:p>
    <w:p w14:paraId="1AFC55AA" w14:textId="44F21283" w:rsidR="008234A4" w:rsidRPr="00721541" w:rsidRDefault="00F63E84" w:rsidP="0072154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70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>Intermediate expertise in Microsoft Word, Excel, PowerPoint, Outlook,</w:t>
      </w:r>
      <w:r w:rsidR="00E03005" w:rsidRPr="000375FA">
        <w:rPr>
          <w:rFonts w:asciiTheme="minorHAnsi" w:hAnsiTheme="minorHAnsi" w:cstheme="minorHAnsi"/>
        </w:rPr>
        <w:t xml:space="preserve"> ERP systems</w:t>
      </w:r>
      <w:r w:rsidRPr="000375FA">
        <w:rPr>
          <w:rFonts w:asciiTheme="minorHAnsi" w:hAnsiTheme="minorHAnsi" w:cstheme="minorHAnsi"/>
        </w:rPr>
        <w:t xml:space="preserve"> and web-based applications are required</w:t>
      </w:r>
    </w:p>
    <w:p w14:paraId="2B27325E" w14:textId="19C40B28" w:rsidR="00445143" w:rsidRDefault="00445143" w:rsidP="008234A4">
      <w:pPr>
        <w:pStyle w:val="Heading1"/>
        <w:spacing w:before="1"/>
        <w:ind w:left="109"/>
        <w:rPr>
          <w:rFonts w:asciiTheme="minorHAnsi" w:hAnsiTheme="minorHAnsi" w:cstheme="minorHAnsi"/>
          <w:sz w:val="22"/>
          <w:szCs w:val="22"/>
        </w:rPr>
      </w:pPr>
    </w:p>
    <w:p w14:paraId="10ECC132" w14:textId="1ED6F926" w:rsidR="00445143" w:rsidRPr="00944027" w:rsidRDefault="00721541" w:rsidP="00944027">
      <w:pPr>
        <w:pStyle w:val="NoSpacing"/>
      </w:pPr>
      <w:r w:rsidRPr="002247EC">
        <w:rPr>
          <w:b/>
          <w:u w:val="single"/>
        </w:rPr>
        <w:t>Physical Demands/Work Environment</w:t>
      </w:r>
      <w:r>
        <w:t xml:space="preserve"> - </w:t>
      </w:r>
      <w:r w:rsidRPr="0070665D">
        <w:t xml:space="preserve">The physical demands </w:t>
      </w:r>
      <w:r>
        <w:t xml:space="preserve">and work environment </w:t>
      </w:r>
      <w:r w:rsidRPr="0070665D">
        <w:t>described here are representative of those that must be met by an employee to successfully perform the essential functions of this position</w:t>
      </w:r>
      <w:r w:rsidR="00A80AF9" w:rsidRPr="0070665D">
        <w:t xml:space="preserve">. </w:t>
      </w:r>
      <w:r w:rsidRPr="0070665D">
        <w:t>Reasonable accommodations may be made to enable individuals with disabilities to perform the essential functions</w:t>
      </w:r>
      <w:r w:rsidR="00A80AF9" w:rsidRPr="0070665D">
        <w:t xml:space="preserve">. </w:t>
      </w:r>
    </w:p>
    <w:p w14:paraId="5A1FEC6F" w14:textId="77777777" w:rsidR="00445143" w:rsidRDefault="00445143" w:rsidP="00445143">
      <w:pPr>
        <w:tabs>
          <w:tab w:val="left" w:pos="7200"/>
        </w:tabs>
        <w:rPr>
          <w:rFonts w:ascii="Book Antiqua" w:hAnsi="Book Antiqua"/>
          <w:sz w:val="20"/>
        </w:rPr>
      </w:pPr>
    </w:p>
    <w:p w14:paraId="7A4C0532" w14:textId="77777777" w:rsidR="000375FA" w:rsidRDefault="000375FA" w:rsidP="00445143">
      <w:pPr>
        <w:tabs>
          <w:tab w:val="left" w:pos="7200"/>
        </w:tabs>
        <w:jc w:val="center"/>
        <w:rPr>
          <w:rFonts w:asciiTheme="minorHAnsi" w:hAnsiTheme="minorHAnsi" w:cstheme="minorHAnsi"/>
        </w:rPr>
      </w:pPr>
    </w:p>
    <w:tbl>
      <w:tblPr>
        <w:tblStyle w:val="TableGrid"/>
        <w:tblW w:w="9597" w:type="dxa"/>
        <w:tblInd w:w="108" w:type="dxa"/>
        <w:tblLook w:val="0600" w:firstRow="0" w:lastRow="0" w:firstColumn="0" w:lastColumn="0" w:noHBand="1" w:noVBand="1"/>
      </w:tblPr>
      <w:tblGrid>
        <w:gridCol w:w="4015"/>
        <w:gridCol w:w="1395"/>
        <w:gridCol w:w="1396"/>
        <w:gridCol w:w="1395"/>
        <w:gridCol w:w="1396"/>
      </w:tblGrid>
      <w:tr w:rsidR="00721541" w:rsidRPr="00E6258A" w14:paraId="239D3F18" w14:textId="77777777" w:rsidTr="000D29D6">
        <w:trPr>
          <w:tblHeader/>
        </w:trPr>
        <w:tc>
          <w:tcPr>
            <w:tcW w:w="4015" w:type="dxa"/>
            <w:vAlign w:val="center"/>
          </w:tcPr>
          <w:p w14:paraId="52878A04" w14:textId="77777777" w:rsidR="00721541" w:rsidRPr="00E6258A" w:rsidRDefault="00721541" w:rsidP="000D29D6">
            <w:pPr>
              <w:pStyle w:val="Header"/>
              <w:jc w:val="center"/>
              <w:rPr>
                <w:b/>
              </w:rPr>
            </w:pPr>
            <w:r w:rsidRPr="00E6258A">
              <w:rPr>
                <w:b/>
              </w:rPr>
              <w:t>Physical Demand</w:t>
            </w:r>
          </w:p>
        </w:tc>
        <w:tc>
          <w:tcPr>
            <w:tcW w:w="1395" w:type="dxa"/>
            <w:vAlign w:val="center"/>
          </w:tcPr>
          <w:p w14:paraId="34C68A0E" w14:textId="77777777" w:rsidR="00721541" w:rsidRPr="00E6258A" w:rsidRDefault="00721541" w:rsidP="000D29D6">
            <w:pPr>
              <w:pStyle w:val="Header"/>
              <w:jc w:val="center"/>
              <w:rPr>
                <w:b/>
              </w:rPr>
            </w:pPr>
            <w:r w:rsidRPr="00E6258A">
              <w:rPr>
                <w:b/>
              </w:rPr>
              <w:t>Never</w:t>
            </w:r>
          </w:p>
        </w:tc>
        <w:tc>
          <w:tcPr>
            <w:tcW w:w="1396" w:type="dxa"/>
            <w:vAlign w:val="center"/>
          </w:tcPr>
          <w:p w14:paraId="3FAB0351" w14:textId="77777777" w:rsidR="00721541" w:rsidRPr="00E6258A" w:rsidRDefault="00721541" w:rsidP="000D29D6">
            <w:pPr>
              <w:pStyle w:val="Header"/>
              <w:jc w:val="center"/>
              <w:rPr>
                <w:b/>
              </w:rPr>
            </w:pPr>
            <w:r w:rsidRPr="00E6258A">
              <w:rPr>
                <w:b/>
              </w:rPr>
              <w:t>Occasionally</w:t>
            </w:r>
          </w:p>
          <w:p w14:paraId="1EAB182A" w14:textId="77777777" w:rsidR="00721541" w:rsidRPr="00E6258A" w:rsidRDefault="00721541" w:rsidP="000D29D6">
            <w:pPr>
              <w:pStyle w:val="Header"/>
              <w:jc w:val="center"/>
              <w:rPr>
                <w:b/>
                <w:i/>
                <w:sz w:val="18"/>
                <w:szCs w:val="18"/>
              </w:rPr>
            </w:pPr>
            <w:r w:rsidRPr="00E6258A">
              <w:rPr>
                <w:b/>
                <w:i/>
                <w:sz w:val="18"/>
                <w:szCs w:val="18"/>
              </w:rPr>
              <w:t>(up to 25%)</w:t>
            </w:r>
          </w:p>
        </w:tc>
        <w:tc>
          <w:tcPr>
            <w:tcW w:w="1395" w:type="dxa"/>
            <w:vAlign w:val="center"/>
          </w:tcPr>
          <w:p w14:paraId="24CABFA7" w14:textId="77777777" w:rsidR="00721541" w:rsidRPr="00E6258A" w:rsidRDefault="00721541" w:rsidP="000D29D6">
            <w:pPr>
              <w:pStyle w:val="Header"/>
              <w:jc w:val="center"/>
              <w:rPr>
                <w:b/>
              </w:rPr>
            </w:pPr>
            <w:r w:rsidRPr="00E6258A">
              <w:rPr>
                <w:b/>
              </w:rPr>
              <w:t>Frequently</w:t>
            </w:r>
          </w:p>
          <w:p w14:paraId="11272C95" w14:textId="77777777" w:rsidR="00721541" w:rsidRPr="00E6258A" w:rsidRDefault="00721541" w:rsidP="000D29D6">
            <w:pPr>
              <w:pStyle w:val="Header"/>
              <w:jc w:val="center"/>
              <w:rPr>
                <w:b/>
                <w:i/>
                <w:sz w:val="18"/>
                <w:szCs w:val="18"/>
              </w:rPr>
            </w:pPr>
            <w:r w:rsidRPr="00E6258A">
              <w:rPr>
                <w:b/>
                <w:i/>
                <w:sz w:val="18"/>
                <w:szCs w:val="18"/>
              </w:rPr>
              <w:t>(26-75%)</w:t>
            </w:r>
          </w:p>
        </w:tc>
        <w:tc>
          <w:tcPr>
            <w:tcW w:w="1396" w:type="dxa"/>
            <w:vAlign w:val="center"/>
          </w:tcPr>
          <w:p w14:paraId="26E60B79" w14:textId="77777777" w:rsidR="00721541" w:rsidRPr="00E6258A" w:rsidRDefault="00721541" w:rsidP="000D29D6">
            <w:pPr>
              <w:pStyle w:val="Header"/>
              <w:jc w:val="center"/>
              <w:rPr>
                <w:b/>
              </w:rPr>
            </w:pPr>
            <w:r w:rsidRPr="00E6258A">
              <w:rPr>
                <w:b/>
              </w:rPr>
              <w:t>Constantly</w:t>
            </w:r>
          </w:p>
          <w:p w14:paraId="6252F566" w14:textId="77777777" w:rsidR="00721541" w:rsidRPr="00E6258A" w:rsidRDefault="00721541" w:rsidP="000D29D6">
            <w:pPr>
              <w:pStyle w:val="Header"/>
              <w:jc w:val="center"/>
              <w:rPr>
                <w:b/>
                <w:i/>
                <w:sz w:val="18"/>
                <w:szCs w:val="18"/>
              </w:rPr>
            </w:pPr>
            <w:r w:rsidRPr="00E6258A">
              <w:rPr>
                <w:b/>
                <w:i/>
                <w:sz w:val="18"/>
                <w:szCs w:val="18"/>
              </w:rPr>
              <w:t>(76% or more)</w:t>
            </w:r>
          </w:p>
        </w:tc>
      </w:tr>
      <w:tr w:rsidR="00721541" w:rsidRPr="00901418" w14:paraId="6A017B91" w14:textId="77777777" w:rsidTr="000D29D6">
        <w:tc>
          <w:tcPr>
            <w:tcW w:w="4015" w:type="dxa"/>
          </w:tcPr>
          <w:p w14:paraId="628A4AEB" w14:textId="77777777" w:rsidR="00721541" w:rsidRPr="0070665D" w:rsidRDefault="00721541" w:rsidP="000D29D6">
            <w:pPr>
              <w:pStyle w:val="Header"/>
            </w:pPr>
            <w:r w:rsidRPr="0070665D">
              <w:t>Walking</w:t>
            </w:r>
          </w:p>
        </w:tc>
        <w:tc>
          <w:tcPr>
            <w:tcW w:w="1395" w:type="dxa"/>
          </w:tcPr>
          <w:p w14:paraId="6E68F2F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4B3E90A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3A4122AD" w14:textId="55F3C84B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6FDC1AEA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31C46BAC" w14:textId="77777777" w:rsidTr="000D29D6">
        <w:tc>
          <w:tcPr>
            <w:tcW w:w="4015" w:type="dxa"/>
          </w:tcPr>
          <w:p w14:paraId="55EE4D8E" w14:textId="77777777" w:rsidR="00721541" w:rsidRPr="0070665D" w:rsidRDefault="00721541" w:rsidP="000D29D6">
            <w:pPr>
              <w:pStyle w:val="Header"/>
            </w:pPr>
            <w:r w:rsidRPr="0070665D">
              <w:t>Bending</w:t>
            </w:r>
          </w:p>
        </w:tc>
        <w:tc>
          <w:tcPr>
            <w:tcW w:w="1395" w:type="dxa"/>
          </w:tcPr>
          <w:p w14:paraId="32221F4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21770D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3851A85A" w14:textId="0457BFD7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2FB444E9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5B7731F1" w14:textId="77777777" w:rsidTr="000D29D6">
        <w:tc>
          <w:tcPr>
            <w:tcW w:w="4015" w:type="dxa"/>
          </w:tcPr>
          <w:p w14:paraId="576374D5" w14:textId="77777777" w:rsidR="00721541" w:rsidRPr="0070665D" w:rsidRDefault="00721541" w:rsidP="000D29D6">
            <w:pPr>
              <w:pStyle w:val="Header"/>
            </w:pPr>
            <w:r w:rsidRPr="0070665D">
              <w:t>Standing</w:t>
            </w:r>
          </w:p>
        </w:tc>
        <w:tc>
          <w:tcPr>
            <w:tcW w:w="1395" w:type="dxa"/>
          </w:tcPr>
          <w:p w14:paraId="1D85F6EF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75EE35A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4E44B3D5" w14:textId="35673F5F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3CB3DECD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1BE4BAEF" w14:textId="77777777" w:rsidTr="000D29D6">
        <w:tc>
          <w:tcPr>
            <w:tcW w:w="4015" w:type="dxa"/>
          </w:tcPr>
          <w:p w14:paraId="06C3D1BB" w14:textId="77777777" w:rsidR="00721541" w:rsidRPr="0070665D" w:rsidRDefault="00721541" w:rsidP="000D29D6">
            <w:pPr>
              <w:pStyle w:val="Header"/>
            </w:pPr>
            <w:r w:rsidRPr="007E40C6">
              <w:t>Stooping</w:t>
            </w:r>
          </w:p>
        </w:tc>
        <w:tc>
          <w:tcPr>
            <w:tcW w:w="1395" w:type="dxa"/>
          </w:tcPr>
          <w:p w14:paraId="2151AAFB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551933E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42E9F5A5" w14:textId="54F6F60E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2481A006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3CAA6C47" w14:textId="77777777" w:rsidTr="000D29D6">
        <w:tc>
          <w:tcPr>
            <w:tcW w:w="4015" w:type="dxa"/>
          </w:tcPr>
          <w:p w14:paraId="30E41181" w14:textId="77777777" w:rsidR="00721541" w:rsidRPr="0070665D" w:rsidRDefault="00721541" w:rsidP="000D29D6">
            <w:pPr>
              <w:pStyle w:val="Header"/>
            </w:pPr>
            <w:r w:rsidRPr="0070665D">
              <w:t>Sitting</w:t>
            </w:r>
          </w:p>
        </w:tc>
        <w:tc>
          <w:tcPr>
            <w:tcW w:w="1395" w:type="dxa"/>
          </w:tcPr>
          <w:p w14:paraId="388061E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0396F54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2670C621" w14:textId="214A490F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4F6DA6F2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23210911" w14:textId="77777777" w:rsidTr="000D29D6">
        <w:tc>
          <w:tcPr>
            <w:tcW w:w="4015" w:type="dxa"/>
          </w:tcPr>
          <w:p w14:paraId="7108BBE1" w14:textId="77777777" w:rsidR="00721541" w:rsidRPr="0070665D" w:rsidRDefault="00721541" w:rsidP="000D29D6">
            <w:pPr>
              <w:pStyle w:val="Header"/>
            </w:pPr>
            <w:r>
              <w:t>Climbing</w:t>
            </w:r>
          </w:p>
        </w:tc>
        <w:tc>
          <w:tcPr>
            <w:tcW w:w="1395" w:type="dxa"/>
          </w:tcPr>
          <w:p w14:paraId="771C89A4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1CD94FCB" w14:textId="39E19359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57D6D1E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74026E5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08E27B16" w14:textId="77777777" w:rsidTr="000D29D6">
        <w:tc>
          <w:tcPr>
            <w:tcW w:w="4015" w:type="dxa"/>
          </w:tcPr>
          <w:p w14:paraId="45659DE7" w14:textId="77777777" w:rsidR="00721541" w:rsidRPr="0070665D" w:rsidRDefault="00721541" w:rsidP="000D29D6">
            <w:pPr>
              <w:pStyle w:val="Header"/>
            </w:pPr>
            <w:r w:rsidRPr="0070665D">
              <w:t>Driving</w:t>
            </w:r>
          </w:p>
        </w:tc>
        <w:tc>
          <w:tcPr>
            <w:tcW w:w="1395" w:type="dxa"/>
          </w:tcPr>
          <w:p w14:paraId="666780C1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2BC36426" w14:textId="1DDEA170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01E5DF33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AB04F63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10217CB0" w14:textId="77777777" w:rsidTr="000D29D6">
        <w:tc>
          <w:tcPr>
            <w:tcW w:w="4015" w:type="dxa"/>
          </w:tcPr>
          <w:p w14:paraId="7398B79B" w14:textId="77777777" w:rsidR="00721541" w:rsidRPr="0070665D" w:rsidRDefault="00721541" w:rsidP="000D29D6">
            <w:pPr>
              <w:pStyle w:val="Header"/>
            </w:pPr>
            <w:r>
              <w:t>Traveling</w:t>
            </w:r>
          </w:p>
        </w:tc>
        <w:tc>
          <w:tcPr>
            <w:tcW w:w="1395" w:type="dxa"/>
          </w:tcPr>
          <w:p w14:paraId="44C8B37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29A97C0" w14:textId="00E412F1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5FBC9CAE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1D3A9AF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663753E1" w14:textId="77777777" w:rsidTr="000D29D6">
        <w:tc>
          <w:tcPr>
            <w:tcW w:w="4015" w:type="dxa"/>
          </w:tcPr>
          <w:p w14:paraId="6FB924CE" w14:textId="77777777" w:rsidR="00721541" w:rsidRPr="0070665D" w:rsidRDefault="00721541" w:rsidP="000D29D6">
            <w:pPr>
              <w:pStyle w:val="Header"/>
            </w:pPr>
            <w:r>
              <w:t>Extended hours and/or nights and weekends as needed</w:t>
            </w:r>
          </w:p>
        </w:tc>
        <w:tc>
          <w:tcPr>
            <w:tcW w:w="1395" w:type="dxa"/>
          </w:tcPr>
          <w:p w14:paraId="2CC5EDDF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40434161" w14:textId="48B76571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6F2FF702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1E240097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37016D96" w14:textId="77777777" w:rsidTr="000D29D6">
        <w:tc>
          <w:tcPr>
            <w:tcW w:w="4015" w:type="dxa"/>
          </w:tcPr>
          <w:p w14:paraId="7399D353" w14:textId="77777777" w:rsidR="00721541" w:rsidRPr="0070665D" w:rsidRDefault="00721541" w:rsidP="000D29D6">
            <w:pPr>
              <w:pStyle w:val="Header"/>
            </w:pPr>
            <w:r w:rsidRPr="0070665D">
              <w:t>Lifting up to 50 lbs</w:t>
            </w:r>
            <w:r>
              <w:t>.</w:t>
            </w:r>
            <w:r w:rsidRPr="0070665D">
              <w:t xml:space="preserve"> with or without assistance</w:t>
            </w:r>
          </w:p>
        </w:tc>
        <w:tc>
          <w:tcPr>
            <w:tcW w:w="1395" w:type="dxa"/>
          </w:tcPr>
          <w:p w14:paraId="6F4D0944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7969681E" w14:textId="3EBB7B3D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5BCC2ED3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432D2C18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59084234" w14:textId="77777777" w:rsidTr="000D29D6">
        <w:tc>
          <w:tcPr>
            <w:tcW w:w="4015" w:type="dxa"/>
          </w:tcPr>
          <w:p w14:paraId="4CD5D74D" w14:textId="77777777" w:rsidR="00721541" w:rsidRPr="0070665D" w:rsidRDefault="00721541" w:rsidP="000D29D6">
            <w:pPr>
              <w:pStyle w:val="Header"/>
            </w:pPr>
            <w:r w:rsidRPr="0070665D">
              <w:t>Lifting over 50 lbs. with assistance</w:t>
            </w:r>
          </w:p>
        </w:tc>
        <w:tc>
          <w:tcPr>
            <w:tcW w:w="1395" w:type="dxa"/>
          </w:tcPr>
          <w:p w14:paraId="42B18D93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09109C2" w14:textId="3973BAA3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47302AA6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1DE0ED9C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58D33C5C" w14:textId="77777777" w:rsidTr="000D29D6">
        <w:tc>
          <w:tcPr>
            <w:tcW w:w="4015" w:type="dxa"/>
          </w:tcPr>
          <w:p w14:paraId="2CE09823" w14:textId="77777777" w:rsidR="00721541" w:rsidRPr="0070665D" w:rsidRDefault="00721541" w:rsidP="000D29D6">
            <w:pPr>
              <w:pStyle w:val="Header"/>
            </w:pPr>
            <w:r w:rsidRPr="0070665D">
              <w:t>Stretching/reaching</w:t>
            </w:r>
          </w:p>
        </w:tc>
        <w:tc>
          <w:tcPr>
            <w:tcW w:w="1395" w:type="dxa"/>
          </w:tcPr>
          <w:p w14:paraId="3F3948F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13B1D653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2877DB69" w14:textId="27CBD323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6" w:type="dxa"/>
          </w:tcPr>
          <w:p w14:paraId="192919E6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3FD6C4A2" w14:textId="77777777" w:rsidTr="000D29D6">
        <w:tc>
          <w:tcPr>
            <w:tcW w:w="4015" w:type="dxa"/>
          </w:tcPr>
          <w:p w14:paraId="4206CCD5" w14:textId="77777777" w:rsidR="00721541" w:rsidRPr="0070665D" w:rsidRDefault="00721541" w:rsidP="000D29D6">
            <w:pPr>
              <w:pStyle w:val="Header"/>
            </w:pPr>
            <w:r w:rsidRPr="0070665D">
              <w:t>Hearing</w:t>
            </w:r>
          </w:p>
        </w:tc>
        <w:tc>
          <w:tcPr>
            <w:tcW w:w="1395" w:type="dxa"/>
          </w:tcPr>
          <w:p w14:paraId="19ECCD5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2C8F354A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0CFC1CD2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EEA5BF6" w14:textId="43D8A181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05B26FFF" w14:textId="77777777" w:rsidTr="000D29D6">
        <w:tc>
          <w:tcPr>
            <w:tcW w:w="4015" w:type="dxa"/>
          </w:tcPr>
          <w:p w14:paraId="2D4253A5" w14:textId="77777777" w:rsidR="00721541" w:rsidRPr="0070665D" w:rsidRDefault="00721541" w:rsidP="000D29D6">
            <w:pPr>
              <w:pStyle w:val="Header"/>
            </w:pPr>
            <w:r>
              <w:t>Seeing</w:t>
            </w:r>
          </w:p>
        </w:tc>
        <w:tc>
          <w:tcPr>
            <w:tcW w:w="1395" w:type="dxa"/>
          </w:tcPr>
          <w:p w14:paraId="648F9DC8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74A4EE60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7659C837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D62E32F" w14:textId="68B8A8DA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7F9D8E65" w14:textId="77777777" w:rsidTr="000D29D6">
        <w:tc>
          <w:tcPr>
            <w:tcW w:w="4015" w:type="dxa"/>
          </w:tcPr>
          <w:p w14:paraId="297F4F19" w14:textId="42F9E7AD" w:rsidR="00721541" w:rsidRPr="0070665D" w:rsidRDefault="00721541" w:rsidP="000D29D6">
            <w:pPr>
              <w:pStyle w:val="Header"/>
            </w:pPr>
            <w:r>
              <w:t xml:space="preserve">Speaking and communicating effectively with clients, </w:t>
            </w:r>
            <w:r w:rsidR="00A80AF9">
              <w:t>staff,</w:t>
            </w:r>
            <w:r>
              <w:t xml:space="preserve"> and others with diverse backgrounds</w:t>
            </w:r>
          </w:p>
        </w:tc>
        <w:tc>
          <w:tcPr>
            <w:tcW w:w="1395" w:type="dxa"/>
          </w:tcPr>
          <w:p w14:paraId="140A342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6803767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5FDA45D4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53B5C6EF" w14:textId="0F32AEFB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1F1BF301" w14:textId="77777777" w:rsidTr="000D29D6">
        <w:tc>
          <w:tcPr>
            <w:tcW w:w="4015" w:type="dxa"/>
          </w:tcPr>
          <w:p w14:paraId="5A6CB525" w14:textId="77777777" w:rsidR="00721541" w:rsidRPr="0070665D" w:rsidRDefault="00721541" w:rsidP="000D29D6">
            <w:pPr>
              <w:pStyle w:val="Header"/>
            </w:pPr>
            <w:r>
              <w:t>Operating computer and standard office equipment</w:t>
            </w:r>
          </w:p>
        </w:tc>
        <w:tc>
          <w:tcPr>
            <w:tcW w:w="1395" w:type="dxa"/>
          </w:tcPr>
          <w:p w14:paraId="176E4168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7BCFFB02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74DD7FD2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707DA47B" w14:textId="266F895C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370DE293" w14:textId="77777777" w:rsidTr="000D29D6">
        <w:tc>
          <w:tcPr>
            <w:tcW w:w="4015" w:type="dxa"/>
          </w:tcPr>
          <w:p w14:paraId="0E462BA2" w14:textId="77777777" w:rsidR="00721541" w:rsidRPr="0070665D" w:rsidRDefault="00721541" w:rsidP="000D29D6">
            <w:pPr>
              <w:pStyle w:val="Header"/>
            </w:pPr>
            <w:r>
              <w:t>Hand/finger dexterity</w:t>
            </w:r>
          </w:p>
        </w:tc>
        <w:tc>
          <w:tcPr>
            <w:tcW w:w="1395" w:type="dxa"/>
          </w:tcPr>
          <w:p w14:paraId="35049728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0C27A0F1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6755F4FF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7A4C45C" w14:textId="1FF54E6A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1E1FD51D" w14:textId="77777777" w:rsidTr="000D29D6">
        <w:tc>
          <w:tcPr>
            <w:tcW w:w="4015" w:type="dxa"/>
          </w:tcPr>
          <w:p w14:paraId="2ABA037C" w14:textId="77777777" w:rsidR="00721541" w:rsidRPr="0070665D" w:rsidRDefault="00721541" w:rsidP="000D29D6">
            <w:pPr>
              <w:pStyle w:val="Header"/>
            </w:pPr>
            <w:r>
              <w:t>Motor skills and hand-eye coordination</w:t>
            </w:r>
          </w:p>
        </w:tc>
        <w:tc>
          <w:tcPr>
            <w:tcW w:w="1395" w:type="dxa"/>
          </w:tcPr>
          <w:p w14:paraId="3D247CF8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BDB1687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5EFC0A1D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061CE8E9" w14:textId="20CDF0A2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</w:tr>
      <w:tr w:rsidR="00721541" w:rsidRPr="00901418" w14:paraId="57163DC7" w14:textId="77777777" w:rsidTr="000D29D6">
        <w:tc>
          <w:tcPr>
            <w:tcW w:w="4015" w:type="dxa"/>
          </w:tcPr>
          <w:p w14:paraId="222B4968" w14:textId="77777777" w:rsidR="00721541" w:rsidRPr="0070665D" w:rsidRDefault="00721541" w:rsidP="000D29D6">
            <w:pPr>
              <w:pStyle w:val="Header"/>
            </w:pPr>
            <w:r>
              <w:t>Exposure to outside activities that could include extreme temperatures or inclement weather</w:t>
            </w:r>
          </w:p>
        </w:tc>
        <w:tc>
          <w:tcPr>
            <w:tcW w:w="1395" w:type="dxa"/>
          </w:tcPr>
          <w:p w14:paraId="71ABE1D0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6A02C9E4" w14:textId="50CD86F4" w:rsidR="00721541" w:rsidRPr="0070665D" w:rsidRDefault="00721541" w:rsidP="000D29D6">
            <w:pPr>
              <w:pStyle w:val="Header"/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08082E3C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CE277AF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  <w:tr w:rsidR="00721541" w:rsidRPr="00901418" w14:paraId="45CA2E4F" w14:textId="77777777" w:rsidTr="000D29D6">
        <w:tc>
          <w:tcPr>
            <w:tcW w:w="4015" w:type="dxa"/>
          </w:tcPr>
          <w:p w14:paraId="0B4CE6E5" w14:textId="77777777" w:rsidR="00721541" w:rsidRPr="0070665D" w:rsidRDefault="00721541" w:rsidP="000D29D6">
            <w:pPr>
              <w:pStyle w:val="Header"/>
            </w:pPr>
            <w:r>
              <w:t>Other:</w:t>
            </w:r>
          </w:p>
        </w:tc>
        <w:tc>
          <w:tcPr>
            <w:tcW w:w="1395" w:type="dxa"/>
          </w:tcPr>
          <w:p w14:paraId="20428C60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341006A8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5" w:type="dxa"/>
          </w:tcPr>
          <w:p w14:paraId="65DC3551" w14:textId="77777777" w:rsidR="00721541" w:rsidRPr="0070665D" w:rsidRDefault="00721541" w:rsidP="000D29D6">
            <w:pPr>
              <w:pStyle w:val="Header"/>
              <w:jc w:val="center"/>
            </w:pPr>
          </w:p>
        </w:tc>
        <w:tc>
          <w:tcPr>
            <w:tcW w:w="1396" w:type="dxa"/>
          </w:tcPr>
          <w:p w14:paraId="4BF65FE8" w14:textId="77777777" w:rsidR="00721541" w:rsidRPr="0070665D" w:rsidRDefault="00721541" w:rsidP="000D29D6">
            <w:pPr>
              <w:pStyle w:val="Header"/>
              <w:jc w:val="center"/>
            </w:pPr>
          </w:p>
        </w:tc>
      </w:tr>
    </w:tbl>
    <w:p w14:paraId="518EBD3F" w14:textId="77777777" w:rsidR="00CA571D" w:rsidRPr="00CA571D" w:rsidRDefault="00CA571D" w:rsidP="00CA571D">
      <w:pPr>
        <w:rPr>
          <w:rFonts w:asciiTheme="minorHAnsi" w:hAnsiTheme="minorHAnsi" w:cstheme="minorHAnsi"/>
        </w:rPr>
      </w:pPr>
    </w:p>
    <w:p w14:paraId="4CC21A9E" w14:textId="77777777" w:rsidR="00CA571D" w:rsidRDefault="00CA571D" w:rsidP="00CA571D">
      <w:pPr>
        <w:tabs>
          <w:tab w:val="left" w:pos="7200"/>
        </w:tabs>
        <w:rPr>
          <w:rFonts w:ascii="Book Antiqua" w:hAnsi="Book Antiqua"/>
          <w:sz w:val="20"/>
        </w:rPr>
      </w:pPr>
    </w:p>
    <w:p w14:paraId="15BE5709" w14:textId="449C440E" w:rsidR="00445143" w:rsidRPr="000375FA" w:rsidRDefault="00445143" w:rsidP="00445143">
      <w:pPr>
        <w:tabs>
          <w:tab w:val="left" w:pos="7200"/>
        </w:tabs>
        <w:jc w:val="center"/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>THIS IS NOT A CONTRACT</w:t>
      </w:r>
    </w:p>
    <w:p w14:paraId="421DBFA6" w14:textId="77777777" w:rsidR="00445143" w:rsidRPr="000375FA" w:rsidRDefault="00445143" w:rsidP="00445143">
      <w:pPr>
        <w:tabs>
          <w:tab w:val="left" w:pos="7200"/>
        </w:tabs>
        <w:rPr>
          <w:rFonts w:asciiTheme="minorHAnsi" w:hAnsiTheme="minorHAnsi" w:cstheme="minorHAnsi"/>
        </w:rPr>
      </w:pPr>
    </w:p>
    <w:p w14:paraId="0A4E12CF" w14:textId="11924789" w:rsidR="00445143" w:rsidRPr="000375FA" w:rsidRDefault="00445143" w:rsidP="000375FA">
      <w:pPr>
        <w:tabs>
          <w:tab w:val="left" w:pos="1440"/>
          <w:tab w:val="right" w:leader="underscore" w:pos="9360"/>
        </w:tabs>
        <w:rPr>
          <w:rFonts w:ascii="Calibri" w:eastAsia="Calibri" w:hAnsi="Calibri"/>
          <w:sz w:val="24"/>
          <w:szCs w:val="24"/>
        </w:rPr>
      </w:pPr>
      <w:r w:rsidRPr="000375FA">
        <w:rPr>
          <w:rFonts w:asciiTheme="minorHAnsi" w:hAnsiTheme="minorHAnsi" w:cstheme="minorHAnsi"/>
        </w:rPr>
        <w:t xml:space="preserve">I have read this Position Description, and I understand the duties and responsibilities of the </w:t>
      </w:r>
      <w:r w:rsidR="0063139E">
        <w:rPr>
          <w:rFonts w:ascii="Calibri" w:eastAsia="Calibri" w:hAnsi="Calibri"/>
          <w:sz w:val="24"/>
          <w:szCs w:val="24"/>
        </w:rPr>
        <w:t xml:space="preserve"> </w:t>
      </w:r>
      <w:r w:rsidR="00647114">
        <w:rPr>
          <w:rFonts w:ascii="Calibri" w:eastAsia="Calibri" w:hAnsi="Calibri"/>
          <w:sz w:val="24"/>
          <w:szCs w:val="24"/>
        </w:rPr>
        <w:t>Redevelopment Project Manager</w:t>
      </w:r>
      <w:r w:rsidRPr="000375FA">
        <w:rPr>
          <w:rFonts w:asciiTheme="minorHAnsi" w:hAnsiTheme="minorHAnsi" w:cstheme="minorHAnsi"/>
        </w:rPr>
        <w:t>, as it exists now</w:t>
      </w:r>
      <w:r w:rsidR="00A80AF9" w:rsidRPr="000375FA">
        <w:rPr>
          <w:rFonts w:asciiTheme="minorHAnsi" w:hAnsiTheme="minorHAnsi" w:cstheme="minorHAnsi"/>
        </w:rPr>
        <w:t xml:space="preserve">. </w:t>
      </w:r>
      <w:r w:rsidRPr="000375FA">
        <w:rPr>
          <w:rFonts w:asciiTheme="minorHAnsi" w:hAnsiTheme="minorHAnsi" w:cstheme="minorHAnsi"/>
        </w:rPr>
        <w:t xml:space="preserve">They are not intended to be an exhaustive list of all responsibilities, </w:t>
      </w:r>
      <w:r w:rsidR="00A80AF9" w:rsidRPr="000375FA">
        <w:rPr>
          <w:rFonts w:asciiTheme="minorHAnsi" w:hAnsiTheme="minorHAnsi" w:cstheme="minorHAnsi"/>
        </w:rPr>
        <w:t>duties,</w:t>
      </w:r>
      <w:r w:rsidRPr="000375FA">
        <w:rPr>
          <w:rFonts w:asciiTheme="minorHAnsi" w:hAnsiTheme="minorHAnsi" w:cstheme="minorHAnsi"/>
        </w:rPr>
        <w:t xml:space="preserve"> and skills in this position</w:t>
      </w:r>
      <w:r w:rsidR="00A80AF9" w:rsidRPr="000375FA">
        <w:rPr>
          <w:rFonts w:asciiTheme="minorHAnsi" w:hAnsiTheme="minorHAnsi" w:cstheme="minorHAnsi"/>
        </w:rPr>
        <w:t xml:space="preserve">. </w:t>
      </w:r>
      <w:r w:rsidRPr="000375FA">
        <w:rPr>
          <w:rFonts w:asciiTheme="minorHAnsi" w:hAnsiTheme="minorHAnsi" w:cstheme="minorHAnsi"/>
        </w:rPr>
        <w:t>It may be redesigned or reorganized at management discretion at any time.</w:t>
      </w:r>
    </w:p>
    <w:p w14:paraId="1E53AB04" w14:textId="77777777" w:rsidR="00445143" w:rsidRPr="000375FA" w:rsidRDefault="00445143" w:rsidP="00445143">
      <w:pPr>
        <w:tabs>
          <w:tab w:val="left" w:pos="7200"/>
        </w:tabs>
        <w:rPr>
          <w:rFonts w:asciiTheme="minorHAnsi" w:hAnsiTheme="minorHAnsi" w:cstheme="minorHAnsi"/>
        </w:rPr>
      </w:pPr>
    </w:p>
    <w:p w14:paraId="0AD4796B" w14:textId="77777777" w:rsidR="00445143" w:rsidRPr="000375FA" w:rsidRDefault="00445143" w:rsidP="00445143">
      <w:pPr>
        <w:tabs>
          <w:tab w:val="left" w:pos="7200"/>
        </w:tabs>
        <w:rPr>
          <w:rFonts w:asciiTheme="minorHAnsi" w:hAnsiTheme="minorHAnsi" w:cstheme="minorHAnsi"/>
        </w:rPr>
      </w:pPr>
    </w:p>
    <w:p w14:paraId="1442C3DB" w14:textId="77777777" w:rsidR="00445143" w:rsidRPr="000375FA" w:rsidRDefault="00445143" w:rsidP="00445143">
      <w:pPr>
        <w:tabs>
          <w:tab w:val="left" w:pos="7200"/>
        </w:tabs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t>________________________________________                     ___________________________</w:t>
      </w:r>
    </w:p>
    <w:p w14:paraId="53B5DB98" w14:textId="77FD372C" w:rsidR="00721541" w:rsidRDefault="00721541" w:rsidP="00721541">
      <w:pPr>
        <w:tabs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</w:t>
      </w:r>
      <w:r w:rsidR="00445143" w:rsidRPr="000375FA">
        <w:rPr>
          <w:rFonts w:asciiTheme="minorHAnsi" w:hAnsiTheme="minorHAnsi" w:cstheme="minorHAnsi"/>
        </w:rPr>
        <w:t xml:space="preserve">Signed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="00445143" w:rsidRPr="000375FA">
        <w:rPr>
          <w:rFonts w:asciiTheme="minorHAnsi" w:hAnsiTheme="minorHAnsi" w:cstheme="minorHAnsi"/>
        </w:rPr>
        <w:t xml:space="preserve">      Date</w:t>
      </w:r>
    </w:p>
    <w:p w14:paraId="483A7D4F" w14:textId="06E60FF4" w:rsidR="00721541" w:rsidRDefault="00721541" w:rsidP="00721541">
      <w:pPr>
        <w:tabs>
          <w:tab w:val="left" w:pos="7200"/>
        </w:tabs>
        <w:rPr>
          <w:rFonts w:asciiTheme="minorHAnsi" w:hAnsiTheme="minorHAnsi" w:cstheme="minorHAnsi"/>
        </w:rPr>
      </w:pPr>
    </w:p>
    <w:p w14:paraId="42FEA55C" w14:textId="77777777" w:rsidR="00721541" w:rsidRPr="00721541" w:rsidRDefault="00721541" w:rsidP="00721541">
      <w:pPr>
        <w:tabs>
          <w:tab w:val="left" w:pos="7200"/>
        </w:tabs>
        <w:rPr>
          <w:rFonts w:asciiTheme="minorHAnsi" w:hAnsiTheme="minorHAnsi" w:cstheme="minorHAnsi"/>
        </w:rPr>
      </w:pPr>
    </w:p>
    <w:p w14:paraId="02B646B1" w14:textId="77777777" w:rsidR="00721541" w:rsidRPr="000375FA" w:rsidRDefault="00721541" w:rsidP="00721541">
      <w:pPr>
        <w:tabs>
          <w:tab w:val="left" w:pos="7200"/>
        </w:tabs>
        <w:rPr>
          <w:rFonts w:asciiTheme="minorHAnsi" w:hAnsiTheme="minorHAnsi" w:cstheme="minorHAnsi"/>
        </w:rPr>
      </w:pPr>
      <w:r w:rsidRPr="000375FA">
        <w:rPr>
          <w:rFonts w:asciiTheme="minorHAnsi" w:hAnsiTheme="minorHAnsi" w:cstheme="minorHAnsi"/>
        </w:rPr>
        <w:lastRenderedPageBreak/>
        <w:t>________________________________________                     ___________________________</w:t>
      </w:r>
    </w:p>
    <w:p w14:paraId="4EAC3FCA" w14:textId="31C1FC61" w:rsidR="00721541" w:rsidRPr="00D27A6C" w:rsidRDefault="00721541" w:rsidP="00D27A6C">
      <w:pPr>
        <w:tabs>
          <w:tab w:val="left" w:pos="7200"/>
        </w:tabs>
        <w:rPr>
          <w:rFonts w:asciiTheme="minorHAnsi" w:hAnsiTheme="minorHAnsi" w:cstheme="minorHAnsi"/>
        </w:rPr>
        <w:sectPr w:rsidR="00721541" w:rsidRPr="00D27A6C" w:rsidSect="00D7688C">
          <w:footerReference w:type="default" r:id="rId9"/>
          <w:type w:val="continuous"/>
          <w:pgSz w:w="12240" w:h="15840"/>
          <w:pgMar w:top="1339" w:right="1267" w:bottom="864" w:left="1483" w:header="720" w:footer="576" w:gutter="0"/>
          <w:pgNumType w:start="1"/>
          <w:cols w:space="720"/>
          <w:docGrid w:linePitch="299"/>
        </w:sectPr>
      </w:pPr>
      <w:r>
        <w:rPr>
          <w:rFonts w:asciiTheme="minorHAnsi" w:hAnsiTheme="minorHAnsi" w:cstheme="minorHAnsi"/>
        </w:rPr>
        <w:t xml:space="preserve">Human Resources </w:t>
      </w:r>
      <w:r w:rsidRPr="000375FA">
        <w:rPr>
          <w:rFonts w:asciiTheme="minorHAnsi" w:hAnsiTheme="minorHAnsi" w:cstheme="minorHAnsi"/>
        </w:rPr>
        <w:t>Signed                                                                  Dat</w:t>
      </w:r>
      <w:r w:rsidR="00D27A6C">
        <w:rPr>
          <w:rFonts w:asciiTheme="minorHAnsi" w:hAnsiTheme="minorHAnsi" w:cstheme="minorHAnsi"/>
        </w:rPr>
        <w:t>e</w:t>
      </w:r>
    </w:p>
    <w:p w14:paraId="4790E155" w14:textId="77777777" w:rsidR="00207BB9" w:rsidRPr="00800427" w:rsidRDefault="00207BB9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207BB9" w:rsidRPr="00800427">
      <w:pgSz w:w="12240" w:h="15840"/>
      <w:pgMar w:top="1360" w:right="1260" w:bottom="1300" w:left="146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8656" w14:textId="77777777" w:rsidR="00490B30" w:rsidRDefault="00490B30">
      <w:r>
        <w:separator/>
      </w:r>
    </w:p>
  </w:endnote>
  <w:endnote w:type="continuationSeparator" w:id="0">
    <w:p w14:paraId="4A79DA62" w14:textId="77777777" w:rsidR="00490B30" w:rsidRDefault="004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1776" w14:textId="18CE4725" w:rsidR="00207BB9" w:rsidRDefault="005820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66D0A0" wp14:editId="0F505B61">
              <wp:simplePos x="0" y="0"/>
              <wp:positionH relativeFrom="page">
                <wp:posOffset>3916045</wp:posOffset>
              </wp:positionH>
              <wp:positionV relativeFrom="page">
                <wp:posOffset>9196705</wp:posOffset>
              </wp:positionV>
              <wp:extent cx="122555" cy="19177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E4923" w14:textId="77777777" w:rsidR="00207BB9" w:rsidRDefault="005820F1">
                          <w:pPr>
                            <w:spacing w:before="40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D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35pt;margin-top:724.15pt;width:9.6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" filled="f" stroked="f">
              <v:textbox inset="0,0,0,0">
                <w:txbxContent>
                  <w:p w14:paraId="7E5E4923" w14:textId="77777777" w:rsidR="00207BB9" w:rsidRDefault="005820F1">
                    <w:pPr>
                      <w:spacing w:before="40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1C1C1C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BB6C" w14:textId="77777777" w:rsidR="00490B30" w:rsidRDefault="00490B30">
      <w:r>
        <w:separator/>
      </w:r>
    </w:p>
  </w:footnote>
  <w:footnote w:type="continuationSeparator" w:id="0">
    <w:p w14:paraId="46C22B80" w14:textId="77777777" w:rsidR="00490B30" w:rsidRDefault="0049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841"/>
    <w:multiLevelType w:val="hybridMultilevel"/>
    <w:tmpl w:val="B6800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664"/>
    <w:multiLevelType w:val="multilevel"/>
    <w:tmpl w:val="ADF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257FBA"/>
    <w:multiLevelType w:val="hybridMultilevel"/>
    <w:tmpl w:val="9F1A3808"/>
    <w:lvl w:ilvl="0" w:tplc="0832E5FC">
      <w:numFmt w:val="bullet"/>
      <w:lvlText w:val="•"/>
      <w:lvlJc w:val="left"/>
      <w:pPr>
        <w:ind w:left="833" w:hanging="356"/>
      </w:pPr>
      <w:rPr>
        <w:rFonts w:ascii="Times New Roman" w:eastAsia="Times New Roman" w:hAnsi="Times New Roman" w:cs="Times New Roman" w:hint="default"/>
        <w:color w:val="1C1C1C"/>
        <w:w w:val="102"/>
        <w:sz w:val="23"/>
        <w:szCs w:val="23"/>
      </w:rPr>
    </w:lvl>
    <w:lvl w:ilvl="1" w:tplc="B582D202">
      <w:numFmt w:val="bullet"/>
      <w:lvlText w:val="•"/>
      <w:lvlJc w:val="left"/>
      <w:pPr>
        <w:ind w:left="1706" w:hanging="356"/>
      </w:pPr>
      <w:rPr>
        <w:rFonts w:hint="default"/>
      </w:rPr>
    </w:lvl>
    <w:lvl w:ilvl="2" w:tplc="3F7E35DA"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46F4816C">
      <w:numFmt w:val="bullet"/>
      <w:lvlText w:val="•"/>
      <w:lvlJc w:val="left"/>
      <w:pPr>
        <w:ind w:left="3438" w:hanging="356"/>
      </w:pPr>
      <w:rPr>
        <w:rFonts w:hint="default"/>
      </w:rPr>
    </w:lvl>
    <w:lvl w:ilvl="4" w:tplc="86D4F04E">
      <w:numFmt w:val="bullet"/>
      <w:lvlText w:val="•"/>
      <w:lvlJc w:val="left"/>
      <w:pPr>
        <w:ind w:left="4304" w:hanging="356"/>
      </w:pPr>
      <w:rPr>
        <w:rFonts w:hint="default"/>
      </w:rPr>
    </w:lvl>
    <w:lvl w:ilvl="5" w:tplc="7CE28314">
      <w:numFmt w:val="bullet"/>
      <w:lvlText w:val="•"/>
      <w:lvlJc w:val="left"/>
      <w:pPr>
        <w:ind w:left="5170" w:hanging="356"/>
      </w:pPr>
      <w:rPr>
        <w:rFonts w:hint="default"/>
      </w:rPr>
    </w:lvl>
    <w:lvl w:ilvl="6" w:tplc="2F1A3D82">
      <w:numFmt w:val="bullet"/>
      <w:lvlText w:val="•"/>
      <w:lvlJc w:val="left"/>
      <w:pPr>
        <w:ind w:left="6036" w:hanging="356"/>
      </w:pPr>
      <w:rPr>
        <w:rFonts w:hint="default"/>
      </w:rPr>
    </w:lvl>
    <w:lvl w:ilvl="7" w:tplc="15968B08">
      <w:numFmt w:val="bullet"/>
      <w:lvlText w:val="•"/>
      <w:lvlJc w:val="left"/>
      <w:pPr>
        <w:ind w:left="6902" w:hanging="356"/>
      </w:pPr>
      <w:rPr>
        <w:rFonts w:hint="default"/>
      </w:rPr>
    </w:lvl>
    <w:lvl w:ilvl="8" w:tplc="365A90B0">
      <w:numFmt w:val="bullet"/>
      <w:lvlText w:val="•"/>
      <w:lvlJc w:val="left"/>
      <w:pPr>
        <w:ind w:left="7768" w:hanging="356"/>
      </w:pPr>
      <w:rPr>
        <w:rFonts w:hint="default"/>
      </w:rPr>
    </w:lvl>
  </w:abstractNum>
  <w:abstractNum w:abstractNumId="3" w15:restartNumberingAfterBreak="0">
    <w:nsid w:val="533C5E60"/>
    <w:multiLevelType w:val="hybridMultilevel"/>
    <w:tmpl w:val="CF38465E"/>
    <w:lvl w:ilvl="0" w:tplc="0409000F">
      <w:start w:val="1"/>
      <w:numFmt w:val="decimal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683C0EDD"/>
    <w:multiLevelType w:val="multilevel"/>
    <w:tmpl w:val="DF1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A70E8"/>
    <w:multiLevelType w:val="hybridMultilevel"/>
    <w:tmpl w:val="A048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1A77"/>
    <w:multiLevelType w:val="hybridMultilevel"/>
    <w:tmpl w:val="E72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617C6"/>
    <w:multiLevelType w:val="hybridMultilevel"/>
    <w:tmpl w:val="FD3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9"/>
    <w:rsid w:val="000177CE"/>
    <w:rsid w:val="000375FA"/>
    <w:rsid w:val="000B4585"/>
    <w:rsid w:val="001316F6"/>
    <w:rsid w:val="001E650A"/>
    <w:rsid w:val="00201FF1"/>
    <w:rsid w:val="00204499"/>
    <w:rsid w:val="00207BB9"/>
    <w:rsid w:val="002234DF"/>
    <w:rsid w:val="00296D0A"/>
    <w:rsid w:val="002F32C7"/>
    <w:rsid w:val="00330031"/>
    <w:rsid w:val="00347D2A"/>
    <w:rsid w:val="00393B51"/>
    <w:rsid w:val="003A0674"/>
    <w:rsid w:val="003C32F5"/>
    <w:rsid w:val="004443AC"/>
    <w:rsid w:val="00445143"/>
    <w:rsid w:val="00490B30"/>
    <w:rsid w:val="004C5DA1"/>
    <w:rsid w:val="005053C5"/>
    <w:rsid w:val="005820F1"/>
    <w:rsid w:val="00590CD1"/>
    <w:rsid w:val="005C0BA5"/>
    <w:rsid w:val="0063139E"/>
    <w:rsid w:val="00647114"/>
    <w:rsid w:val="00666B7E"/>
    <w:rsid w:val="006E67CC"/>
    <w:rsid w:val="00721541"/>
    <w:rsid w:val="00737303"/>
    <w:rsid w:val="007459D2"/>
    <w:rsid w:val="00771CD6"/>
    <w:rsid w:val="007D0ED8"/>
    <w:rsid w:val="007E479A"/>
    <w:rsid w:val="007F1C79"/>
    <w:rsid w:val="00800427"/>
    <w:rsid w:val="0080357C"/>
    <w:rsid w:val="00821166"/>
    <w:rsid w:val="008234A4"/>
    <w:rsid w:val="00846321"/>
    <w:rsid w:val="00911E5D"/>
    <w:rsid w:val="00936741"/>
    <w:rsid w:val="00944027"/>
    <w:rsid w:val="00967C91"/>
    <w:rsid w:val="009A1449"/>
    <w:rsid w:val="00A062D1"/>
    <w:rsid w:val="00A53A4A"/>
    <w:rsid w:val="00A56A37"/>
    <w:rsid w:val="00A63F6D"/>
    <w:rsid w:val="00A64BB0"/>
    <w:rsid w:val="00A67DA1"/>
    <w:rsid w:val="00A80AF9"/>
    <w:rsid w:val="00AB00BC"/>
    <w:rsid w:val="00AC3012"/>
    <w:rsid w:val="00B71371"/>
    <w:rsid w:val="00B81060"/>
    <w:rsid w:val="00BD5C03"/>
    <w:rsid w:val="00BE4FF2"/>
    <w:rsid w:val="00BE5092"/>
    <w:rsid w:val="00C1653D"/>
    <w:rsid w:val="00C21AD4"/>
    <w:rsid w:val="00C3711A"/>
    <w:rsid w:val="00C4572F"/>
    <w:rsid w:val="00C60062"/>
    <w:rsid w:val="00CA4804"/>
    <w:rsid w:val="00CA571D"/>
    <w:rsid w:val="00CA7157"/>
    <w:rsid w:val="00D03B88"/>
    <w:rsid w:val="00D03C09"/>
    <w:rsid w:val="00D10E7B"/>
    <w:rsid w:val="00D24F6F"/>
    <w:rsid w:val="00D27A6C"/>
    <w:rsid w:val="00D47C4B"/>
    <w:rsid w:val="00D7688C"/>
    <w:rsid w:val="00DC733D"/>
    <w:rsid w:val="00DF1B37"/>
    <w:rsid w:val="00E03005"/>
    <w:rsid w:val="00E3331A"/>
    <w:rsid w:val="00E95B33"/>
    <w:rsid w:val="00F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F3554"/>
  <w15:docId w15:val="{85E8EB44-1EED-4004-AF25-A5BBCE1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27"/>
      <w:ind w:left="817" w:hanging="35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373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7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7DA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7D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D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54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541"/>
  </w:style>
  <w:style w:type="paragraph" w:styleId="NoSpacing">
    <w:name w:val="No Spacing"/>
    <w:uiPriority w:val="1"/>
    <w:qFormat/>
    <w:rsid w:val="00721541"/>
    <w:pPr>
      <w:widowControl/>
      <w:autoSpaceDE/>
      <w:autoSpaceDN/>
    </w:pPr>
  </w:style>
  <w:style w:type="paragraph" w:styleId="Revision">
    <w:name w:val="Revision"/>
    <w:hidden/>
    <w:uiPriority w:val="99"/>
    <w:semiHidden/>
    <w:rsid w:val="004C5DA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0DE8.46898B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Pennington</dc:creator>
  <cp:lastModifiedBy>Janice Pennington</cp:lastModifiedBy>
  <cp:revision>5</cp:revision>
  <cp:lastPrinted>2018-07-19T16:37:00Z</cp:lastPrinted>
  <dcterms:created xsi:type="dcterms:W3CDTF">2021-12-16T14:29:00Z</dcterms:created>
  <dcterms:modified xsi:type="dcterms:W3CDTF">2021-12-16T16:17:00Z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Canon iR-ADV C250  PDF</vt:lpwstr>
  </property>
  <property fmtid="{D5CDD505-2E9C-101B-9397-08002B2CF9AE}" pid="4" name="LastSaved">
    <vt:filetime>2018-07-02T00:00:00Z</vt:filetime>
  </property>
</Properties>
</file>