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F" w:rsidRDefault="00AD100F" w:rsidP="009B21AC">
      <w:pPr>
        <w:rPr>
          <w:rFonts w:asciiTheme="minorHAnsi" w:hAnsiTheme="minorHAnsi" w:cstheme="minorBidi"/>
          <w:i/>
          <w:color w:val="FF0000"/>
        </w:rPr>
      </w:pPr>
      <w:r>
        <w:rPr>
          <w:rFonts w:asciiTheme="minorHAnsi" w:hAnsiTheme="minorHAnsi" w:cstheme="minorBidi"/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FDE0BB2" wp14:editId="247378EB">
            <wp:simplePos x="0" y="0"/>
            <wp:positionH relativeFrom="column">
              <wp:posOffset>1400175</wp:posOffset>
            </wp:positionH>
            <wp:positionV relativeFrom="paragraph">
              <wp:align>top</wp:align>
            </wp:positionV>
            <wp:extent cx="3762375" cy="155702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velopment Works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1AC">
        <w:rPr>
          <w:rFonts w:asciiTheme="minorHAnsi" w:hAnsiTheme="minorHAnsi" w:cstheme="minorBidi"/>
          <w:i/>
          <w:color w:val="FF0000"/>
        </w:rPr>
        <w:br w:type="textWrapping" w:clear="all"/>
      </w:r>
    </w:p>
    <w:p w:rsidR="00AD100F" w:rsidRPr="00AD100F" w:rsidRDefault="00AD100F" w:rsidP="00AD100F">
      <w:pPr>
        <w:rPr>
          <w:rFonts w:asciiTheme="minorHAnsi" w:hAnsiTheme="minorHAnsi" w:cstheme="minorBidi"/>
          <w:i/>
          <w:color w:val="FF0000"/>
        </w:rPr>
      </w:pPr>
      <w:r w:rsidRPr="00AD100F">
        <w:rPr>
          <w:rFonts w:asciiTheme="minorHAnsi" w:hAnsiTheme="minorHAnsi" w:cstheme="minorBidi"/>
          <w:i/>
          <w:color w:val="FF0000"/>
        </w:rPr>
        <w:t xml:space="preserve">REDEVELOPMENT WORKS SAMPLE </w:t>
      </w:r>
      <w:r>
        <w:rPr>
          <w:rFonts w:asciiTheme="minorHAnsi" w:hAnsiTheme="minorHAnsi" w:cstheme="minorBidi"/>
          <w:i/>
          <w:color w:val="FF0000"/>
        </w:rPr>
        <w:t>EMAIL</w:t>
      </w:r>
      <w:r w:rsidRPr="00AD100F">
        <w:rPr>
          <w:rFonts w:asciiTheme="minorHAnsi" w:hAnsiTheme="minorHAnsi" w:cstheme="minorBidi"/>
          <w:i/>
          <w:color w:val="FF0000"/>
        </w:rPr>
        <w:t xml:space="preserve"> TO FLORIDA SENATORS</w:t>
      </w:r>
    </w:p>
    <w:p w:rsidR="00AD100F" w:rsidRDefault="00AD100F" w:rsidP="00AD100F"/>
    <w:p w:rsidR="00AD100F" w:rsidRPr="00AD100F" w:rsidRDefault="00AD100F" w:rsidP="00AD100F">
      <w:r w:rsidRPr="00317F6E">
        <w:t>With legislation under consideration during Florida’s 2018 session (</w:t>
      </w:r>
      <w:hyperlink r:id="rId7" w:history="1">
        <w:r w:rsidRPr="00AD100F">
          <w:rPr>
            <w:rStyle w:val="Hyperlink"/>
          </w:rPr>
          <w:t>HB 17</w:t>
        </w:r>
      </w:hyperlink>
      <w:r w:rsidRPr="00AD100F">
        <w:t xml:space="preserve"> and </w:t>
      </w:r>
      <w:hyperlink r:id="rId8" w:history="1">
        <w:r w:rsidRPr="00AD100F">
          <w:rPr>
            <w:rStyle w:val="Hyperlink"/>
          </w:rPr>
          <w:t>SB 432</w:t>
        </w:r>
      </w:hyperlink>
      <w:r w:rsidRPr="00AD100F">
        <w:t xml:space="preserve">) that would have a significant negative impact on the survival of community redevelopment agencies (CRAs) if passed, the </w:t>
      </w:r>
      <w:hyperlink r:id="rId9" w:history="1">
        <w:r w:rsidRPr="00AD100F">
          <w:rPr>
            <w:rStyle w:val="Hyperlink"/>
          </w:rPr>
          <w:t>Redevelopment Works</w:t>
        </w:r>
      </w:hyperlink>
      <w:r w:rsidRPr="00AD100F">
        <w:t xml:space="preserve"> campaign is spreading awareness about the importance and value of redevelopment in Florida. </w:t>
      </w:r>
    </w:p>
    <w:p w:rsidR="00AD100F" w:rsidRPr="00AD100F" w:rsidRDefault="00AD100F" w:rsidP="00AD100F"/>
    <w:p w:rsidR="00AD100F" w:rsidRPr="00AD100F" w:rsidRDefault="00AD100F" w:rsidP="00AD100F">
      <w:r w:rsidRPr="00AD100F">
        <w:t>CRAs are incredibly successful tools for breathing new life into communities that have been neglected or forgotten. Their purpose is to eradicate physical blight in its many forms – through local leadership and a publicly vetted redevelopment plan. </w:t>
      </w:r>
      <w:r w:rsidRPr="00AD100F">
        <w:rPr>
          <w:u w:val="single"/>
        </w:rPr>
        <w:t>There are no state or federal monies spent by CRAs.</w:t>
      </w:r>
      <w:r w:rsidRPr="00AD100F">
        <w:t> Rather, improvements are funded through tax increment funding, which comes from future property value increases in the area.</w:t>
      </w:r>
    </w:p>
    <w:p w:rsidR="00AD100F" w:rsidRPr="00AD100F" w:rsidRDefault="00AD100F" w:rsidP="00AD100F"/>
    <w:p w:rsidR="00AD100F" w:rsidRPr="00AD100F" w:rsidRDefault="00AD100F" w:rsidP="00AD100F">
      <w:r w:rsidRPr="00AD100F">
        <w:t xml:space="preserve">For a look at how CRAs are improving communities across the state, we encourage you to review the following materials: </w:t>
      </w:r>
    </w:p>
    <w:p w:rsidR="00AD100F" w:rsidRDefault="00AD100F" w:rsidP="00AD100F"/>
    <w:p w:rsidR="00AD100F" w:rsidRDefault="007725E9" w:rsidP="00AD100F">
      <w:pPr>
        <w:pStyle w:val="ListParagraph"/>
        <w:numPr>
          <w:ilvl w:val="0"/>
          <w:numId w:val="1"/>
        </w:numPr>
      </w:pPr>
      <w:hyperlink r:id="rId10" w:anchor="1516748726307-f3fa3996-cbf3" w:history="1">
        <w:r w:rsidR="00AD100F" w:rsidRPr="007725E9">
          <w:rPr>
            <w:rStyle w:val="Hyperlink"/>
          </w:rPr>
          <w:t>Redevelopment Works Testimonial Videos</w:t>
        </w:r>
      </w:hyperlink>
    </w:p>
    <w:p w:rsidR="00AD100F" w:rsidRDefault="007725E9" w:rsidP="00AD100F">
      <w:pPr>
        <w:pStyle w:val="ListParagraph"/>
        <w:numPr>
          <w:ilvl w:val="0"/>
          <w:numId w:val="1"/>
        </w:numPr>
      </w:pPr>
      <w:hyperlink r:id="rId11" w:history="1">
        <w:r w:rsidR="00AD100F">
          <w:rPr>
            <w:rStyle w:val="Hyperlink"/>
          </w:rPr>
          <w:t>Redevelopment Works News Clips</w:t>
        </w:r>
      </w:hyperlink>
      <w:r w:rsidR="00AD100F">
        <w:t xml:space="preserve"> </w:t>
      </w:r>
    </w:p>
    <w:p w:rsidR="00AD100F" w:rsidRDefault="007725E9" w:rsidP="00AD100F">
      <w:pPr>
        <w:pStyle w:val="ListParagraph"/>
        <w:numPr>
          <w:ilvl w:val="0"/>
          <w:numId w:val="1"/>
        </w:numPr>
      </w:pPr>
      <w:hyperlink r:id="rId12" w:history="1">
        <w:r w:rsidR="00AD100F">
          <w:rPr>
            <w:rStyle w:val="Hyperlink"/>
          </w:rPr>
          <w:t>Florida Redevelopment Awards 2017 Best Book</w:t>
        </w:r>
      </w:hyperlink>
    </w:p>
    <w:p w:rsidR="00AD100F" w:rsidRDefault="00AD100F" w:rsidP="00AD100F">
      <w:bookmarkStart w:id="0" w:name="_GoBack"/>
      <w:bookmarkEnd w:id="0"/>
    </w:p>
    <w:p w:rsidR="00AD100F" w:rsidRDefault="00AD100F" w:rsidP="00AD100F">
      <w:r>
        <w:t xml:space="preserve">Additional information on CRAs can be found on the Florida Redevelopment Association’s website at </w:t>
      </w:r>
      <w:hyperlink r:id="rId13" w:history="1">
        <w:r>
          <w:rPr>
            <w:rStyle w:val="Hyperlink"/>
          </w:rPr>
          <w:t>http://redevelopment.net/redevelopment-works/</w:t>
        </w:r>
      </w:hyperlink>
      <w:r>
        <w:t xml:space="preserve">. </w:t>
      </w:r>
    </w:p>
    <w:p w:rsidR="00AD100F" w:rsidRDefault="00AD100F" w:rsidP="00AD100F"/>
    <w:p w:rsidR="00AD100F" w:rsidRDefault="00AD100F" w:rsidP="00AD100F">
      <w:r>
        <w:t>Sincerely,</w:t>
      </w:r>
    </w:p>
    <w:p w:rsidR="00332BEB" w:rsidRDefault="00332BEB"/>
    <w:p w:rsidR="00AD100F" w:rsidRPr="00AD100F" w:rsidRDefault="00AD100F">
      <w:pPr>
        <w:rPr>
          <w:color w:val="FF0000"/>
        </w:rPr>
      </w:pPr>
      <w:r>
        <w:rPr>
          <w:color w:val="FF0000"/>
        </w:rPr>
        <w:t>[SIGNATURE]</w:t>
      </w:r>
    </w:p>
    <w:sectPr w:rsidR="00AD100F" w:rsidRPr="00AD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63CA"/>
    <w:multiLevelType w:val="hybridMultilevel"/>
    <w:tmpl w:val="FF8E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0F"/>
    <w:rsid w:val="00317F6E"/>
    <w:rsid w:val="00332BEB"/>
    <w:rsid w:val="007725E9"/>
    <w:rsid w:val="009B21AC"/>
    <w:rsid w:val="00A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senate.gov/Session/Bill/2018/00432/?Tab=RelatedBills" TargetMode="External"/><Relationship Id="rId13" Type="http://schemas.openxmlformats.org/officeDocument/2006/relationships/hyperlink" Target="http://redevelopment.net/redevelopment-work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yfloridahouse.gov/Sections/Bills/billsdetail.aspx?BillId=59889&amp;SessionId=86" TargetMode="External"/><Relationship Id="rId12" Type="http://schemas.openxmlformats.org/officeDocument/2006/relationships/hyperlink" Target="http://redevelopment.net/wp-content/uploads/2017/10/FRA-2017-Best-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development.net/wp-content/uploads/2018/02/02.20.18_Making-Headlines-Graphi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development.net/redevelopment-wor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evelopment.net/redevelopment-wor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Brooks</dc:creator>
  <cp:lastModifiedBy>Holly Brooks</cp:lastModifiedBy>
  <cp:revision>3</cp:revision>
  <dcterms:created xsi:type="dcterms:W3CDTF">2018-02-21T20:28:00Z</dcterms:created>
  <dcterms:modified xsi:type="dcterms:W3CDTF">2018-02-21T20:32:00Z</dcterms:modified>
</cp:coreProperties>
</file>