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F58" w:rsidRDefault="006B4F58" w:rsidP="00EF3A22">
      <w:pPr>
        <w:spacing w:line="240" w:lineRule="auto"/>
        <w:rPr>
          <w:rFonts w:ascii="Verdana" w:hAnsi="Verdana"/>
          <w:b/>
        </w:rPr>
      </w:pPr>
      <w:r>
        <w:rPr>
          <w:rFonts w:ascii="Verdana" w:hAnsi="Verdana"/>
          <w:b/>
          <w:noProof/>
        </w:rPr>
        <w:drawing>
          <wp:inline distT="0" distB="0" distL="0" distR="0">
            <wp:extent cx="1105729" cy="1452518"/>
            <wp:effectExtent l="0" t="0" r="0" b="0"/>
            <wp:docPr id="1" name="Picture 0" descr="Fra_logo FINAL lowre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_logo FINAL lowres.tif"/>
                    <pic:cNvPicPr/>
                  </pic:nvPicPr>
                  <pic:blipFill>
                    <a:blip r:embed="rId4" cstate="print"/>
                    <a:stretch>
                      <a:fillRect/>
                    </a:stretch>
                  </pic:blipFill>
                  <pic:spPr>
                    <a:xfrm>
                      <a:off x="0" y="0"/>
                      <a:ext cx="1114743" cy="1464359"/>
                    </a:xfrm>
                    <a:prstGeom prst="rect">
                      <a:avLst/>
                    </a:prstGeom>
                  </pic:spPr>
                </pic:pic>
              </a:graphicData>
            </a:graphic>
          </wp:inline>
        </w:drawing>
      </w:r>
      <w:r>
        <w:rPr>
          <w:rFonts w:ascii="Verdana" w:hAnsi="Verdana"/>
          <w:b/>
        </w:rPr>
        <w:t xml:space="preserve"> </w:t>
      </w:r>
    </w:p>
    <w:p w:rsidR="00EF3A22" w:rsidRPr="00B3130B" w:rsidRDefault="00EF3A22" w:rsidP="00EF3A22">
      <w:pPr>
        <w:spacing w:after="0" w:line="240" w:lineRule="auto"/>
        <w:jc w:val="center"/>
        <w:rPr>
          <w:rFonts w:ascii="Verdana" w:hAnsi="Verdana"/>
          <w:b/>
          <w:bCs/>
          <w:i/>
          <w:iCs/>
          <w:color w:val="1F497D"/>
          <w:sz w:val="32"/>
          <w:szCs w:val="32"/>
        </w:rPr>
      </w:pPr>
      <w:r w:rsidRPr="00B3130B">
        <w:rPr>
          <w:rFonts w:ascii="Verdana" w:hAnsi="Verdana"/>
          <w:b/>
          <w:bCs/>
          <w:i/>
          <w:iCs/>
          <w:color w:val="1F497D"/>
          <w:sz w:val="32"/>
          <w:szCs w:val="32"/>
        </w:rPr>
        <w:t>Developers/Redevelopers Discuss Future Projects</w:t>
      </w:r>
    </w:p>
    <w:p w:rsidR="00EF3A22" w:rsidRPr="00B3130B" w:rsidRDefault="00EF3A22" w:rsidP="00EF3A22">
      <w:pPr>
        <w:spacing w:after="0" w:line="240" w:lineRule="auto"/>
        <w:jc w:val="center"/>
        <w:rPr>
          <w:rFonts w:ascii="Verdana" w:hAnsi="Verdana"/>
          <w:b/>
          <w:bCs/>
          <w:i/>
          <w:iCs/>
          <w:color w:val="1F497D"/>
          <w:sz w:val="32"/>
          <w:szCs w:val="32"/>
        </w:rPr>
      </w:pPr>
      <w:r w:rsidRPr="00B3130B">
        <w:rPr>
          <w:rFonts w:ascii="Verdana" w:hAnsi="Verdana"/>
          <w:b/>
          <w:bCs/>
          <w:i/>
          <w:iCs/>
          <w:color w:val="1F497D"/>
          <w:sz w:val="32"/>
          <w:szCs w:val="32"/>
        </w:rPr>
        <w:t>Hilton Miami Downtown</w:t>
      </w:r>
    </w:p>
    <w:p w:rsidR="00EF3A22" w:rsidRPr="00B3130B" w:rsidRDefault="00EF3A22" w:rsidP="00EF3A22">
      <w:pPr>
        <w:spacing w:after="0" w:line="240" w:lineRule="auto"/>
        <w:jc w:val="center"/>
        <w:rPr>
          <w:rFonts w:ascii="Verdana" w:hAnsi="Verdana"/>
          <w:b/>
          <w:bCs/>
          <w:i/>
          <w:iCs/>
          <w:color w:val="1F497D"/>
          <w:sz w:val="32"/>
          <w:szCs w:val="32"/>
        </w:rPr>
      </w:pPr>
      <w:r w:rsidRPr="00B3130B">
        <w:rPr>
          <w:rFonts w:ascii="Verdana" w:hAnsi="Verdana"/>
          <w:b/>
          <w:bCs/>
          <w:i/>
          <w:iCs/>
          <w:color w:val="1F497D"/>
          <w:sz w:val="32"/>
          <w:szCs w:val="32"/>
        </w:rPr>
        <w:t>Tuesday, October 7, 2014</w:t>
      </w:r>
    </w:p>
    <w:p w:rsidR="006B4F58" w:rsidRPr="00B3130B" w:rsidRDefault="00EF3A22" w:rsidP="00EF3A22">
      <w:pPr>
        <w:spacing w:after="0" w:line="240" w:lineRule="auto"/>
        <w:rPr>
          <w:rFonts w:ascii="Verdana" w:hAnsi="Verdana"/>
        </w:rPr>
      </w:pPr>
      <w:r w:rsidRPr="00B3130B">
        <w:rPr>
          <w:rFonts w:ascii="Verdana" w:hAnsi="Verdana"/>
        </w:rPr>
        <w:t xml:space="preserve"> </w:t>
      </w:r>
    </w:p>
    <w:p w:rsidR="006B4F58" w:rsidRPr="00B3130B" w:rsidRDefault="00EF3A22" w:rsidP="00EF3A22">
      <w:pPr>
        <w:spacing w:after="0" w:line="240" w:lineRule="auto"/>
        <w:rPr>
          <w:rFonts w:ascii="Verdana" w:hAnsi="Verdana"/>
        </w:rPr>
      </w:pPr>
      <w:r w:rsidRPr="00B3130B">
        <w:rPr>
          <w:rFonts w:ascii="Verdana" w:hAnsi="Verdana"/>
        </w:rPr>
        <w:t>Where:</w:t>
      </w:r>
      <w:r w:rsidR="006B4F58" w:rsidRPr="00B3130B">
        <w:rPr>
          <w:rFonts w:ascii="Verdana" w:hAnsi="Verdana"/>
        </w:rPr>
        <w:t xml:space="preserve">  </w:t>
      </w:r>
      <w:r w:rsidR="006B4F58" w:rsidRPr="00B3130B">
        <w:rPr>
          <w:rFonts w:ascii="Verdana" w:hAnsi="Verdana"/>
        </w:rPr>
        <w:tab/>
      </w:r>
      <w:r w:rsidR="00074721" w:rsidRPr="00B3130B">
        <w:rPr>
          <w:rFonts w:ascii="Verdana" w:hAnsi="Verdana"/>
        </w:rPr>
        <w:t>Hilton Miami Downtown</w:t>
      </w:r>
    </w:p>
    <w:p w:rsidR="006B4F58" w:rsidRPr="00B3130B" w:rsidRDefault="00EF3A22" w:rsidP="00EF3A22">
      <w:pPr>
        <w:spacing w:after="0" w:line="240" w:lineRule="auto"/>
        <w:rPr>
          <w:rFonts w:ascii="Verdana" w:hAnsi="Verdana"/>
        </w:rPr>
      </w:pPr>
      <w:r w:rsidRPr="00B3130B">
        <w:rPr>
          <w:rFonts w:ascii="Verdana" w:hAnsi="Verdana"/>
        </w:rPr>
        <w:t>When:</w:t>
      </w:r>
      <w:r w:rsidRPr="00B3130B">
        <w:rPr>
          <w:rFonts w:ascii="Verdana" w:hAnsi="Verdana"/>
        </w:rPr>
        <w:tab/>
      </w:r>
      <w:r w:rsidR="006B4F58" w:rsidRPr="00B3130B">
        <w:rPr>
          <w:rFonts w:ascii="Verdana" w:hAnsi="Verdana"/>
        </w:rPr>
        <w:t>6:00 pm – 8:30 pm</w:t>
      </w:r>
    </w:p>
    <w:p w:rsidR="003B0B38" w:rsidRPr="00B3130B" w:rsidRDefault="003B0B38" w:rsidP="00EF3A22">
      <w:pPr>
        <w:spacing w:after="0" w:line="240" w:lineRule="auto"/>
        <w:rPr>
          <w:rFonts w:ascii="Verdana" w:hAnsi="Verdana"/>
        </w:rPr>
      </w:pPr>
      <w:r w:rsidRPr="00B3130B">
        <w:rPr>
          <w:rFonts w:ascii="Verdana" w:hAnsi="Verdana"/>
        </w:rPr>
        <w:t>What:</w:t>
      </w:r>
      <w:r w:rsidRPr="00B3130B">
        <w:rPr>
          <w:rFonts w:ascii="Verdana" w:hAnsi="Verdana"/>
        </w:rPr>
        <w:tab/>
      </w:r>
      <w:r w:rsidR="00EF3A22" w:rsidRPr="00B3130B">
        <w:rPr>
          <w:rFonts w:ascii="Verdana" w:hAnsi="Verdana"/>
        </w:rPr>
        <w:tab/>
      </w:r>
      <w:r w:rsidRPr="00B3130B">
        <w:rPr>
          <w:rFonts w:ascii="Verdana" w:hAnsi="Verdana"/>
        </w:rPr>
        <w:t xml:space="preserve">Reception and Dinner  </w:t>
      </w:r>
      <w:bookmarkStart w:id="0" w:name="_GoBack"/>
      <w:bookmarkEnd w:id="0"/>
    </w:p>
    <w:p w:rsidR="007C3AB3" w:rsidRDefault="00EF3A22" w:rsidP="00EF3A22">
      <w:pPr>
        <w:spacing w:after="0" w:line="240" w:lineRule="auto"/>
        <w:rPr>
          <w:rFonts w:ascii="Verdana" w:hAnsi="Verdana"/>
        </w:rPr>
      </w:pPr>
      <w:r w:rsidRPr="00B3130B">
        <w:rPr>
          <w:rFonts w:ascii="Verdana" w:hAnsi="Verdana"/>
        </w:rPr>
        <w:t>Cost:</w:t>
      </w:r>
      <w:r w:rsidRPr="00B3130B">
        <w:rPr>
          <w:rFonts w:ascii="Verdana" w:hAnsi="Verdana"/>
        </w:rPr>
        <w:tab/>
      </w:r>
      <w:r w:rsidRPr="00B3130B">
        <w:rPr>
          <w:rFonts w:ascii="Verdana" w:hAnsi="Verdana"/>
        </w:rPr>
        <w:tab/>
        <w:t>$</w:t>
      </w:r>
      <w:r w:rsidR="007C3AB3">
        <w:rPr>
          <w:rFonts w:ascii="Verdana" w:hAnsi="Verdana"/>
        </w:rPr>
        <w:t>99 per person</w:t>
      </w:r>
      <w:r w:rsidRPr="00B3130B">
        <w:rPr>
          <w:rFonts w:ascii="Verdana" w:hAnsi="Verdana"/>
        </w:rPr>
        <w:t xml:space="preserve"> </w:t>
      </w:r>
    </w:p>
    <w:p w:rsidR="00EF3A22" w:rsidRPr="00B3130B" w:rsidRDefault="007C3AB3" w:rsidP="00EF3A22">
      <w:pPr>
        <w:spacing w:after="0" w:line="240" w:lineRule="auto"/>
        <w:rPr>
          <w:rFonts w:ascii="Verdana" w:hAnsi="Verdana"/>
          <w:b/>
          <w:bCs/>
          <w:i/>
          <w:iCs/>
          <w:color w:val="1F497D"/>
          <w:sz w:val="32"/>
          <w:szCs w:val="32"/>
        </w:rPr>
      </w:pPr>
      <w:r>
        <w:rPr>
          <w:rFonts w:ascii="Verdana" w:hAnsi="Verdana"/>
        </w:rPr>
        <w:t xml:space="preserve"> </w:t>
      </w:r>
    </w:p>
    <w:p w:rsidR="007C3AB3" w:rsidRPr="007C3AB3" w:rsidRDefault="007C3AB3" w:rsidP="007C3AB3">
      <w:pPr>
        <w:jc w:val="both"/>
        <w:rPr>
          <w:rFonts w:ascii="Verdana" w:hAnsi="Verdana"/>
        </w:rPr>
      </w:pPr>
      <w:r w:rsidRPr="007C3AB3">
        <w:rPr>
          <w:rFonts w:ascii="Verdana" w:hAnsi="Verdana"/>
        </w:rPr>
        <w:t xml:space="preserve">What do developers want? For anyone who has a parcel or two of land in an urban area that is in need of redevelopment, this is an event for you. </w:t>
      </w:r>
      <w:r w:rsidRPr="007C3AB3">
        <w:rPr>
          <w:rFonts w:ascii="Verdana" w:hAnsi="Verdana"/>
        </w:rPr>
        <w:t xml:space="preserve"> </w:t>
      </w:r>
      <w:r w:rsidRPr="007C3AB3">
        <w:rPr>
          <w:rFonts w:ascii="Verdana" w:hAnsi="Verdana"/>
        </w:rPr>
        <w:t>A “Dinner with Developers” will be hosted on Tuesday, October 7 at the Miami Hilton Downtown, from 6-8:30 pm.  This is the night before the official start of the FRA Annual Conference.  The event is open to elected officials, developers and redevelopers seeking projects in their communities. The International Council of Shopping Centers (ICSC) is co- sponsoring this event with the Florida Redevelopment Association and several Florida development companies. There is limited seating. The cost is $99 for the reception and dinner, and $500 for sponsorship, which includes dinner for two company representatives, signage and speaking opportunity.  We want attendees to connect with each side of the development aisle for the purpose of making future deals!</w:t>
      </w:r>
      <w:r>
        <w:rPr>
          <w:rFonts w:ascii="Verdana" w:hAnsi="Verdana"/>
        </w:rPr>
        <w:t xml:space="preserve"> </w:t>
      </w:r>
      <w:r w:rsidRPr="007C3AB3">
        <w:rPr>
          <w:rFonts w:ascii="Verdana" w:hAnsi="Verdana"/>
        </w:rPr>
        <w:t>For more information, contact Carol Westmoreland at cwestmoreland@flcities.com or 850-701-3608.</w:t>
      </w:r>
    </w:p>
    <w:p w:rsidR="006B4F58" w:rsidRPr="00B3130B" w:rsidRDefault="00EF3A22">
      <w:pPr>
        <w:rPr>
          <w:rFonts w:ascii="Verdana" w:hAnsi="Verdana"/>
          <w:b/>
        </w:rPr>
      </w:pPr>
      <w:r w:rsidRPr="00B3130B">
        <w:rPr>
          <w:rFonts w:ascii="Verdana" w:hAnsi="Verdana"/>
        </w:rPr>
        <w:t>Name of Attendee</w:t>
      </w:r>
      <w:r w:rsidR="006B4F58" w:rsidRPr="00B3130B">
        <w:rPr>
          <w:rFonts w:ascii="Verdana" w:hAnsi="Verdana"/>
          <w:b/>
        </w:rPr>
        <w:t xml:space="preserve"> ___________________________________________</w:t>
      </w:r>
      <w:r w:rsidRPr="00B3130B">
        <w:rPr>
          <w:rFonts w:ascii="Verdana" w:hAnsi="Verdana"/>
          <w:b/>
        </w:rPr>
        <w:t>___</w:t>
      </w:r>
    </w:p>
    <w:p w:rsidR="006B4F58" w:rsidRPr="00B3130B" w:rsidRDefault="00EF3A22">
      <w:pPr>
        <w:rPr>
          <w:rFonts w:ascii="Verdana" w:hAnsi="Verdana"/>
          <w:b/>
        </w:rPr>
      </w:pPr>
      <w:r w:rsidRPr="00B3130B">
        <w:rPr>
          <w:rFonts w:ascii="Verdana" w:hAnsi="Verdana"/>
        </w:rPr>
        <w:t>Company/</w:t>
      </w:r>
      <w:r w:rsidR="006B4F58" w:rsidRPr="00B3130B">
        <w:rPr>
          <w:rFonts w:ascii="Verdana" w:hAnsi="Verdana"/>
        </w:rPr>
        <w:t>Organization</w:t>
      </w:r>
      <w:r w:rsidRPr="00B3130B">
        <w:rPr>
          <w:rFonts w:ascii="Verdana" w:hAnsi="Verdana"/>
          <w:b/>
        </w:rPr>
        <w:t xml:space="preserve"> </w:t>
      </w:r>
      <w:r w:rsidR="006B4F58" w:rsidRPr="00B3130B">
        <w:rPr>
          <w:rFonts w:ascii="Verdana" w:hAnsi="Verdana"/>
          <w:b/>
        </w:rPr>
        <w:t>________________________________________</w:t>
      </w:r>
      <w:r w:rsidRPr="00B3130B">
        <w:rPr>
          <w:rFonts w:ascii="Verdana" w:hAnsi="Verdana"/>
          <w:b/>
        </w:rPr>
        <w:t>___</w:t>
      </w:r>
    </w:p>
    <w:p w:rsidR="006B4F58" w:rsidRPr="00B3130B" w:rsidRDefault="006B4F58" w:rsidP="006B4F58">
      <w:pPr>
        <w:pStyle w:val="BodyText"/>
        <w:spacing w:line="204" w:lineRule="auto"/>
        <w:jc w:val="left"/>
        <w:rPr>
          <w:rFonts w:ascii="Verdana" w:hAnsi="Verdana"/>
          <w:b w:val="0"/>
          <w:bCs/>
          <w:sz w:val="22"/>
          <w:szCs w:val="22"/>
        </w:rPr>
      </w:pPr>
      <w:r w:rsidRPr="00B3130B">
        <w:rPr>
          <w:rFonts w:ascii="Verdana" w:hAnsi="Verdana"/>
          <w:b w:val="0"/>
          <w:bCs/>
          <w:sz w:val="22"/>
          <w:szCs w:val="22"/>
        </w:rPr>
        <w:sym w:font="Wingdings" w:char="F071"/>
      </w:r>
      <w:r w:rsidRPr="00B3130B">
        <w:rPr>
          <w:rFonts w:ascii="Verdana" w:hAnsi="Verdana"/>
          <w:b w:val="0"/>
          <w:bCs/>
          <w:sz w:val="22"/>
          <w:szCs w:val="22"/>
        </w:rPr>
        <w:t xml:space="preserve"> Check (</w:t>
      </w:r>
      <w:r w:rsidRPr="00B3130B">
        <w:rPr>
          <w:rFonts w:ascii="Verdana" w:hAnsi="Verdana"/>
          <w:b w:val="0"/>
          <w:sz w:val="22"/>
          <w:szCs w:val="22"/>
        </w:rPr>
        <w:t>FRA Annual Conference</w:t>
      </w:r>
      <w:r w:rsidRPr="00B3130B">
        <w:rPr>
          <w:rFonts w:ascii="Verdana" w:hAnsi="Verdana"/>
          <w:b w:val="0"/>
          <w:bCs/>
          <w:sz w:val="22"/>
          <w:szCs w:val="22"/>
        </w:rPr>
        <w:t xml:space="preserve">)  </w:t>
      </w:r>
      <w:r w:rsidRPr="00B3130B">
        <w:rPr>
          <w:rFonts w:ascii="Verdana" w:hAnsi="Verdana"/>
          <w:b w:val="0"/>
          <w:bCs/>
          <w:sz w:val="22"/>
          <w:szCs w:val="22"/>
        </w:rPr>
        <w:sym w:font="Wingdings" w:char="F071"/>
      </w:r>
      <w:r w:rsidRPr="00B3130B">
        <w:rPr>
          <w:rFonts w:ascii="Verdana" w:hAnsi="Verdana"/>
          <w:b w:val="0"/>
          <w:bCs/>
          <w:sz w:val="22"/>
          <w:szCs w:val="22"/>
        </w:rPr>
        <w:t xml:space="preserve"> Visa  </w:t>
      </w:r>
      <w:r w:rsidRPr="00B3130B">
        <w:rPr>
          <w:rFonts w:ascii="Verdana" w:hAnsi="Verdana"/>
          <w:b w:val="0"/>
          <w:bCs/>
          <w:sz w:val="22"/>
          <w:szCs w:val="22"/>
        </w:rPr>
        <w:sym w:font="Wingdings" w:char="F071"/>
      </w:r>
      <w:r w:rsidRPr="00B3130B">
        <w:rPr>
          <w:rFonts w:ascii="Verdana" w:hAnsi="Verdana"/>
          <w:b w:val="0"/>
          <w:bCs/>
          <w:sz w:val="22"/>
          <w:szCs w:val="22"/>
        </w:rPr>
        <w:t xml:space="preserve"> MasterCard</w:t>
      </w:r>
    </w:p>
    <w:p w:rsidR="006B4F58" w:rsidRPr="00B3130B" w:rsidRDefault="006B4F58" w:rsidP="006B4F58">
      <w:pPr>
        <w:pStyle w:val="BodyText"/>
        <w:spacing w:line="204" w:lineRule="auto"/>
        <w:jc w:val="left"/>
        <w:rPr>
          <w:rFonts w:ascii="Verdana" w:hAnsi="Verdana"/>
          <w:b w:val="0"/>
          <w:bCs/>
          <w:sz w:val="22"/>
          <w:szCs w:val="22"/>
        </w:rPr>
      </w:pPr>
    </w:p>
    <w:p w:rsidR="006B4F58" w:rsidRPr="00B3130B" w:rsidRDefault="006B4F58" w:rsidP="006B4F58">
      <w:pPr>
        <w:pStyle w:val="BodyText"/>
        <w:spacing w:line="204" w:lineRule="auto"/>
        <w:jc w:val="left"/>
        <w:rPr>
          <w:rFonts w:ascii="Verdana" w:hAnsi="Verdana"/>
          <w:b w:val="0"/>
          <w:bCs/>
          <w:sz w:val="22"/>
          <w:szCs w:val="22"/>
        </w:rPr>
      </w:pPr>
      <w:r w:rsidRPr="00B3130B">
        <w:rPr>
          <w:rFonts w:ascii="Verdana" w:hAnsi="Verdana"/>
          <w:b w:val="0"/>
          <w:bCs/>
          <w:sz w:val="22"/>
          <w:szCs w:val="22"/>
        </w:rPr>
        <w:t>Card Number</w:t>
      </w:r>
      <w:r w:rsidR="00B20698" w:rsidRPr="00B3130B">
        <w:rPr>
          <w:rFonts w:ascii="Verdana" w:hAnsi="Verdana"/>
          <w:b w:val="0"/>
          <w:bCs/>
          <w:sz w:val="22"/>
          <w:szCs w:val="22"/>
        </w:rPr>
        <w:t>__</w:t>
      </w:r>
      <w:r w:rsidRPr="00B3130B">
        <w:rPr>
          <w:rFonts w:ascii="Verdana" w:hAnsi="Verdana"/>
          <w:b w:val="0"/>
          <w:bCs/>
          <w:sz w:val="22"/>
          <w:szCs w:val="22"/>
        </w:rPr>
        <w:t>______________</w:t>
      </w:r>
      <w:r w:rsidR="00B20698" w:rsidRPr="00B3130B">
        <w:rPr>
          <w:rFonts w:ascii="Verdana" w:hAnsi="Verdana"/>
          <w:b w:val="0"/>
          <w:bCs/>
          <w:sz w:val="22"/>
          <w:szCs w:val="22"/>
        </w:rPr>
        <w:t>_____</w:t>
      </w:r>
      <w:r w:rsidRPr="00B3130B">
        <w:rPr>
          <w:rFonts w:ascii="Verdana" w:hAnsi="Verdana"/>
          <w:b w:val="0"/>
          <w:bCs/>
          <w:sz w:val="22"/>
          <w:szCs w:val="22"/>
        </w:rPr>
        <w:t>______</w:t>
      </w:r>
      <w:r w:rsidR="00EF3A22" w:rsidRPr="00B3130B">
        <w:rPr>
          <w:rFonts w:ascii="Verdana" w:hAnsi="Verdana"/>
          <w:b w:val="0"/>
          <w:bCs/>
          <w:sz w:val="22"/>
          <w:szCs w:val="22"/>
        </w:rPr>
        <w:t>_______</w:t>
      </w:r>
      <w:r w:rsidR="00B3130B" w:rsidRPr="00B3130B">
        <w:rPr>
          <w:rFonts w:ascii="Verdana" w:hAnsi="Verdana"/>
          <w:b w:val="0"/>
          <w:bCs/>
          <w:sz w:val="22"/>
          <w:szCs w:val="22"/>
        </w:rPr>
        <w:t>_____</w:t>
      </w:r>
      <w:proofErr w:type="spellStart"/>
      <w:r w:rsidRPr="00B3130B">
        <w:rPr>
          <w:rFonts w:ascii="Verdana" w:hAnsi="Verdana"/>
          <w:b w:val="0"/>
          <w:bCs/>
          <w:sz w:val="22"/>
          <w:szCs w:val="22"/>
        </w:rPr>
        <w:t>Exp.Date</w:t>
      </w:r>
      <w:proofErr w:type="spellEnd"/>
      <w:r w:rsidRPr="00B3130B">
        <w:rPr>
          <w:rFonts w:ascii="Verdana" w:hAnsi="Verdana"/>
          <w:b w:val="0"/>
          <w:bCs/>
          <w:sz w:val="22"/>
          <w:szCs w:val="22"/>
        </w:rPr>
        <w:t xml:space="preserve"> </w:t>
      </w:r>
      <w:r w:rsidR="00EF3A22" w:rsidRPr="00B3130B">
        <w:rPr>
          <w:rFonts w:ascii="Verdana" w:hAnsi="Verdana"/>
          <w:b w:val="0"/>
          <w:bCs/>
          <w:sz w:val="22"/>
          <w:szCs w:val="22"/>
        </w:rPr>
        <w:t>_________</w:t>
      </w:r>
    </w:p>
    <w:p w:rsidR="00B20698" w:rsidRPr="00B3130B" w:rsidRDefault="00B20698" w:rsidP="006B4F58">
      <w:pPr>
        <w:pStyle w:val="BodyText"/>
        <w:spacing w:line="204" w:lineRule="auto"/>
        <w:jc w:val="left"/>
        <w:rPr>
          <w:rFonts w:ascii="Verdana" w:hAnsi="Verdana"/>
          <w:b w:val="0"/>
          <w:bCs/>
          <w:sz w:val="22"/>
          <w:szCs w:val="22"/>
        </w:rPr>
      </w:pPr>
    </w:p>
    <w:p w:rsidR="006B4F58" w:rsidRPr="00B3130B" w:rsidRDefault="006B4F58" w:rsidP="006B4F58">
      <w:pPr>
        <w:pStyle w:val="BodyText"/>
        <w:spacing w:line="204" w:lineRule="auto"/>
        <w:jc w:val="left"/>
        <w:rPr>
          <w:rFonts w:ascii="Verdana" w:hAnsi="Verdana"/>
          <w:b w:val="0"/>
          <w:bCs/>
          <w:sz w:val="22"/>
          <w:szCs w:val="22"/>
        </w:rPr>
      </w:pPr>
      <w:r w:rsidRPr="00B3130B">
        <w:rPr>
          <w:rFonts w:ascii="Verdana" w:hAnsi="Verdana"/>
          <w:b w:val="0"/>
          <w:bCs/>
          <w:sz w:val="22"/>
          <w:szCs w:val="22"/>
        </w:rPr>
        <w:t>Card Holder Name _______________________</w:t>
      </w:r>
      <w:r w:rsidR="00B20698" w:rsidRPr="00B3130B">
        <w:rPr>
          <w:rFonts w:ascii="Verdana" w:hAnsi="Verdana"/>
          <w:b w:val="0"/>
          <w:bCs/>
          <w:sz w:val="22"/>
          <w:szCs w:val="22"/>
        </w:rPr>
        <w:t>____________</w:t>
      </w:r>
      <w:r w:rsidRPr="00B3130B">
        <w:rPr>
          <w:rFonts w:ascii="Verdana" w:hAnsi="Verdana"/>
          <w:b w:val="0"/>
          <w:bCs/>
          <w:sz w:val="22"/>
          <w:szCs w:val="22"/>
        </w:rPr>
        <w:t>__________</w:t>
      </w:r>
      <w:r w:rsidR="00EF3A22" w:rsidRPr="00B3130B">
        <w:rPr>
          <w:rFonts w:ascii="Verdana" w:hAnsi="Verdana"/>
          <w:b w:val="0"/>
          <w:bCs/>
          <w:sz w:val="22"/>
          <w:szCs w:val="22"/>
        </w:rPr>
        <w:t>_</w:t>
      </w:r>
      <w:r w:rsidR="00B3130B" w:rsidRPr="00B3130B">
        <w:rPr>
          <w:rFonts w:ascii="Verdana" w:hAnsi="Verdana"/>
          <w:b w:val="0"/>
          <w:bCs/>
          <w:sz w:val="22"/>
          <w:szCs w:val="22"/>
        </w:rPr>
        <w:t>_____</w:t>
      </w:r>
    </w:p>
    <w:p w:rsidR="006B4F58" w:rsidRPr="00B3130B" w:rsidRDefault="006B4F58" w:rsidP="006B4F58">
      <w:pPr>
        <w:pStyle w:val="BodyText"/>
        <w:spacing w:line="204" w:lineRule="auto"/>
        <w:jc w:val="left"/>
        <w:rPr>
          <w:rFonts w:ascii="Verdana" w:hAnsi="Verdana"/>
          <w:b w:val="0"/>
          <w:bCs/>
          <w:sz w:val="22"/>
          <w:szCs w:val="22"/>
        </w:rPr>
      </w:pPr>
    </w:p>
    <w:p w:rsidR="006B4F58" w:rsidRPr="00B3130B" w:rsidRDefault="006B4F58" w:rsidP="006B4F58">
      <w:pPr>
        <w:pStyle w:val="BodyText"/>
        <w:spacing w:line="204" w:lineRule="auto"/>
        <w:jc w:val="left"/>
        <w:rPr>
          <w:rFonts w:ascii="Verdana" w:hAnsi="Verdana"/>
          <w:b w:val="0"/>
          <w:bCs/>
          <w:sz w:val="22"/>
          <w:szCs w:val="22"/>
        </w:rPr>
      </w:pPr>
      <w:r w:rsidRPr="00B3130B">
        <w:rPr>
          <w:rFonts w:ascii="Verdana" w:hAnsi="Verdana"/>
          <w:b w:val="0"/>
          <w:bCs/>
          <w:sz w:val="22"/>
          <w:szCs w:val="22"/>
        </w:rPr>
        <w:t>Signature _______________________________</w:t>
      </w:r>
      <w:r w:rsidR="00B20698" w:rsidRPr="00B3130B">
        <w:rPr>
          <w:rFonts w:ascii="Verdana" w:hAnsi="Verdana"/>
          <w:b w:val="0"/>
          <w:bCs/>
          <w:sz w:val="22"/>
          <w:szCs w:val="22"/>
        </w:rPr>
        <w:t>______________________</w:t>
      </w:r>
      <w:r w:rsidR="00B3130B" w:rsidRPr="00B3130B">
        <w:rPr>
          <w:rFonts w:ascii="Verdana" w:hAnsi="Verdana"/>
          <w:b w:val="0"/>
          <w:bCs/>
          <w:sz w:val="22"/>
          <w:szCs w:val="22"/>
        </w:rPr>
        <w:t>_____</w:t>
      </w:r>
    </w:p>
    <w:p w:rsidR="006B4F58" w:rsidRPr="00B3130B" w:rsidRDefault="006B4F58" w:rsidP="006B4F58">
      <w:pPr>
        <w:pStyle w:val="BodyText"/>
        <w:spacing w:line="204" w:lineRule="auto"/>
        <w:jc w:val="left"/>
        <w:rPr>
          <w:rFonts w:ascii="Verdana" w:hAnsi="Verdana"/>
          <w:b w:val="0"/>
          <w:bCs/>
          <w:sz w:val="22"/>
          <w:szCs w:val="22"/>
        </w:rPr>
      </w:pPr>
    </w:p>
    <w:p w:rsidR="006B4F58" w:rsidRPr="00B3130B" w:rsidRDefault="006B4F58" w:rsidP="006B4F58">
      <w:pPr>
        <w:pStyle w:val="BodyText"/>
        <w:spacing w:line="204" w:lineRule="auto"/>
        <w:jc w:val="left"/>
        <w:rPr>
          <w:rFonts w:ascii="Verdana" w:hAnsi="Verdana"/>
          <w:b w:val="0"/>
          <w:bCs/>
          <w:sz w:val="22"/>
          <w:szCs w:val="22"/>
        </w:rPr>
      </w:pPr>
      <w:r w:rsidRPr="00B3130B">
        <w:rPr>
          <w:rFonts w:ascii="Verdana" w:hAnsi="Verdana"/>
          <w:b w:val="0"/>
          <w:bCs/>
          <w:sz w:val="22"/>
          <w:szCs w:val="22"/>
        </w:rPr>
        <w:t>Billing</w:t>
      </w:r>
      <w:r w:rsidR="00EF3A22" w:rsidRPr="00B3130B">
        <w:rPr>
          <w:rFonts w:ascii="Verdana" w:hAnsi="Verdana"/>
          <w:b w:val="0"/>
          <w:bCs/>
          <w:sz w:val="22"/>
          <w:szCs w:val="22"/>
        </w:rPr>
        <w:t xml:space="preserve"> Address _____</w:t>
      </w:r>
      <w:r w:rsidRPr="00B3130B">
        <w:rPr>
          <w:rFonts w:ascii="Verdana" w:hAnsi="Verdana"/>
          <w:b w:val="0"/>
          <w:bCs/>
          <w:sz w:val="22"/>
          <w:szCs w:val="22"/>
        </w:rPr>
        <w:t>____________________________________________</w:t>
      </w:r>
      <w:r w:rsidR="00B3130B" w:rsidRPr="00B3130B">
        <w:rPr>
          <w:rFonts w:ascii="Verdana" w:hAnsi="Verdana"/>
          <w:b w:val="0"/>
          <w:bCs/>
          <w:sz w:val="22"/>
          <w:szCs w:val="22"/>
        </w:rPr>
        <w:t>_____</w:t>
      </w:r>
    </w:p>
    <w:p w:rsidR="00EF3A22" w:rsidRPr="00B3130B" w:rsidRDefault="00EF3A22">
      <w:pPr>
        <w:rPr>
          <w:rFonts w:ascii="Verdana" w:hAnsi="Verdana"/>
          <w:b/>
          <w:i/>
        </w:rPr>
      </w:pPr>
    </w:p>
    <w:p w:rsidR="006B4F58" w:rsidRPr="00B3130B" w:rsidRDefault="00203E47">
      <w:pPr>
        <w:rPr>
          <w:rFonts w:ascii="Verdana" w:hAnsi="Verdana"/>
          <w:b/>
          <w:i/>
        </w:rPr>
      </w:pPr>
      <w:r w:rsidRPr="00B3130B">
        <w:rPr>
          <w:rFonts w:ascii="Verdana" w:hAnsi="Verdana"/>
          <w:b/>
          <w:i/>
        </w:rPr>
        <w:t xml:space="preserve">Mail to </w:t>
      </w:r>
      <w:r w:rsidR="006B4F58" w:rsidRPr="00B3130B">
        <w:rPr>
          <w:rFonts w:ascii="Verdana" w:hAnsi="Verdana"/>
          <w:b/>
          <w:i/>
        </w:rPr>
        <w:t>P</w:t>
      </w:r>
      <w:r w:rsidR="003B0B38" w:rsidRPr="00B3130B">
        <w:rPr>
          <w:rFonts w:ascii="Verdana" w:hAnsi="Verdana"/>
          <w:b/>
          <w:i/>
        </w:rPr>
        <w:t>.</w:t>
      </w:r>
      <w:r w:rsidR="006B4F58" w:rsidRPr="00B3130B">
        <w:rPr>
          <w:rFonts w:ascii="Verdana" w:hAnsi="Verdana"/>
          <w:b/>
          <w:i/>
        </w:rPr>
        <w:t>O</w:t>
      </w:r>
      <w:r w:rsidR="003B0B38" w:rsidRPr="00B3130B">
        <w:rPr>
          <w:rFonts w:ascii="Verdana" w:hAnsi="Verdana"/>
          <w:b/>
          <w:i/>
        </w:rPr>
        <w:t>.</w:t>
      </w:r>
      <w:r w:rsidR="006B4F58" w:rsidRPr="00B3130B">
        <w:rPr>
          <w:rFonts w:ascii="Verdana" w:hAnsi="Verdana"/>
          <w:b/>
          <w:i/>
        </w:rPr>
        <w:t xml:space="preserve"> BOX 1757 Tallahassee, FL 32302-1757</w:t>
      </w:r>
      <w:r w:rsidR="003B0B38" w:rsidRPr="00B3130B">
        <w:rPr>
          <w:rFonts w:ascii="Verdana" w:hAnsi="Verdana"/>
          <w:b/>
          <w:i/>
        </w:rPr>
        <w:t xml:space="preserve">      </w:t>
      </w:r>
      <w:r w:rsidRPr="00B3130B">
        <w:rPr>
          <w:rFonts w:ascii="Verdana" w:hAnsi="Verdana"/>
          <w:b/>
          <w:i/>
        </w:rPr>
        <w:t xml:space="preserve"> FAX 850-222-3806</w:t>
      </w:r>
    </w:p>
    <w:p w:rsidR="006B4F58" w:rsidRPr="00B3130B" w:rsidRDefault="006B4F58">
      <w:pPr>
        <w:rPr>
          <w:rFonts w:ascii="Verdana" w:hAnsi="Verdana"/>
          <w:b/>
        </w:rPr>
      </w:pPr>
      <w:r w:rsidRPr="00B3130B">
        <w:rPr>
          <w:rFonts w:ascii="Verdana" w:hAnsi="Verdana"/>
          <w:b/>
        </w:rPr>
        <w:t>For more information, contact Carol Westmoreland, 850-570-7206 or cwestmoreland@flcities.com.</w:t>
      </w:r>
    </w:p>
    <w:sectPr w:rsidR="006B4F58" w:rsidRPr="00B3130B" w:rsidSect="00B2069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F58"/>
    <w:rsid w:val="00074721"/>
    <w:rsid w:val="0018094D"/>
    <w:rsid w:val="0018561A"/>
    <w:rsid w:val="00203E47"/>
    <w:rsid w:val="003B0B38"/>
    <w:rsid w:val="004A0EC8"/>
    <w:rsid w:val="006B4F58"/>
    <w:rsid w:val="007C3AB3"/>
    <w:rsid w:val="007E3395"/>
    <w:rsid w:val="009A3B90"/>
    <w:rsid w:val="00B20698"/>
    <w:rsid w:val="00B3130B"/>
    <w:rsid w:val="00C81098"/>
    <w:rsid w:val="00EF3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53B263-008C-42A8-B2A4-1D1053D2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56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B4F58"/>
    <w:pPr>
      <w:tabs>
        <w:tab w:val="right" w:leader="underscore" w:pos="9360"/>
      </w:tabs>
      <w:spacing w:after="0" w:line="240" w:lineRule="auto"/>
      <w:jc w:val="both"/>
    </w:pPr>
    <w:rPr>
      <w:rFonts w:ascii="Tempus Sans ITC" w:eastAsia="Times New Roman" w:hAnsi="Tempus Sans ITC" w:cs="Times New Roman"/>
      <w:b/>
      <w:sz w:val="24"/>
      <w:szCs w:val="20"/>
    </w:rPr>
  </w:style>
  <w:style w:type="character" w:customStyle="1" w:styleId="BodyTextChar">
    <w:name w:val="Body Text Char"/>
    <w:basedOn w:val="DefaultParagraphFont"/>
    <w:link w:val="BodyText"/>
    <w:rsid w:val="006B4F58"/>
    <w:rPr>
      <w:rFonts w:ascii="Tempus Sans ITC" w:eastAsia="Times New Roman" w:hAnsi="Tempus Sans ITC" w:cs="Times New Roman"/>
      <w:b/>
      <w:sz w:val="24"/>
      <w:szCs w:val="20"/>
    </w:rPr>
  </w:style>
  <w:style w:type="paragraph" w:styleId="BalloonText">
    <w:name w:val="Balloon Text"/>
    <w:basedOn w:val="Normal"/>
    <w:link w:val="BalloonTextChar"/>
    <w:uiPriority w:val="99"/>
    <w:semiHidden/>
    <w:unhideWhenUsed/>
    <w:rsid w:val="006B4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4F58"/>
    <w:rPr>
      <w:rFonts w:ascii="Tahoma" w:hAnsi="Tahoma" w:cs="Tahoma"/>
      <w:sz w:val="16"/>
      <w:szCs w:val="16"/>
    </w:rPr>
  </w:style>
  <w:style w:type="character" w:styleId="Hyperlink">
    <w:name w:val="Hyperlink"/>
    <w:basedOn w:val="DefaultParagraphFont"/>
    <w:uiPriority w:val="99"/>
    <w:semiHidden/>
    <w:unhideWhenUsed/>
    <w:rsid w:val="00EF3A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257004">
      <w:bodyDiv w:val="1"/>
      <w:marLeft w:val="0"/>
      <w:marRight w:val="0"/>
      <w:marTop w:val="0"/>
      <w:marBottom w:val="0"/>
      <w:divBdr>
        <w:top w:val="none" w:sz="0" w:space="0" w:color="auto"/>
        <w:left w:val="none" w:sz="0" w:space="0" w:color="auto"/>
        <w:bottom w:val="none" w:sz="0" w:space="0" w:color="auto"/>
        <w:right w:val="none" w:sz="0" w:space="0" w:color="auto"/>
      </w:divBdr>
    </w:div>
    <w:div w:id="15982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Westmoreland</dc:creator>
  <cp:lastModifiedBy>Carol Westmoreland</cp:lastModifiedBy>
  <cp:revision>2</cp:revision>
  <dcterms:created xsi:type="dcterms:W3CDTF">2014-05-09T16:05:00Z</dcterms:created>
  <dcterms:modified xsi:type="dcterms:W3CDTF">2014-05-09T16:05:00Z</dcterms:modified>
</cp:coreProperties>
</file>